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32" w:type="dxa"/>
        <w:tblInd w:w="-714" w:type="dxa"/>
        <w:tblLayout w:type="fixed"/>
        <w:tblLook w:val="0000" w:firstRow="0" w:lastRow="0" w:firstColumn="0" w:lastColumn="0" w:noHBand="0" w:noVBand="0"/>
      </w:tblPr>
      <w:tblGrid>
        <w:gridCol w:w="4929"/>
        <w:gridCol w:w="5703"/>
      </w:tblGrid>
      <w:tr w:rsidR="00EB38B5" w:rsidRPr="00EB38B5" w:rsidTr="00555FED">
        <w:trPr>
          <w:trHeight w:val="699"/>
        </w:trPr>
        <w:tc>
          <w:tcPr>
            <w:tcW w:w="4929" w:type="dxa"/>
          </w:tcPr>
          <w:p w:rsidR="0092682B" w:rsidRPr="00EB38B5" w:rsidRDefault="0092682B" w:rsidP="00555FED">
            <w:pPr>
              <w:pStyle w:val="Heading1"/>
              <w:rPr>
                <w:rFonts w:ascii="Times New Roman" w:hAnsi="Times New Roman"/>
                <w:b w:val="0"/>
                <w:sz w:val="26"/>
                <w:szCs w:val="26"/>
                <w:lang w:val="nl-NL"/>
              </w:rPr>
            </w:pPr>
            <w:r w:rsidRPr="00EB38B5">
              <w:rPr>
                <w:rFonts w:ascii="Times New Roman" w:hAnsi="Times New Roman"/>
                <w:b w:val="0"/>
                <w:sz w:val="26"/>
                <w:szCs w:val="26"/>
                <w:lang w:val="nl-NL"/>
              </w:rPr>
              <w:t>BỘ TƯ</w:t>
            </w:r>
            <w:r w:rsidRPr="00EB38B5">
              <w:rPr>
                <w:rFonts w:ascii="Times New Roman" w:hAnsi="Times New Roman"/>
                <w:b w:val="0"/>
                <w:sz w:val="26"/>
                <w:szCs w:val="26"/>
                <w:lang w:val="nl-NL"/>
              </w:rPr>
              <w:softHyphen/>
            </w:r>
            <w:r w:rsidRPr="00EB38B5">
              <w:rPr>
                <w:rFonts w:ascii="Times New Roman" w:hAnsi="Times New Roman"/>
                <w:b w:val="0"/>
                <w:sz w:val="26"/>
                <w:szCs w:val="26"/>
                <w:lang w:val="nl-NL"/>
              </w:rPr>
              <w:softHyphen/>
              <w:t xml:space="preserve"> PHÁP</w:t>
            </w:r>
          </w:p>
          <w:p w:rsidR="00555FED" w:rsidRPr="00EB38B5" w:rsidRDefault="00555FED" w:rsidP="00555FED">
            <w:pPr>
              <w:jc w:val="center"/>
              <w:rPr>
                <w:b/>
                <w:sz w:val="26"/>
                <w:szCs w:val="26"/>
                <w:lang w:val="nl-NL"/>
              </w:rPr>
            </w:pPr>
            <w:r w:rsidRPr="00EB38B5">
              <w:rPr>
                <w:b/>
                <w:sz w:val="26"/>
                <w:szCs w:val="26"/>
                <w:lang w:val="nl-NL"/>
              </w:rPr>
              <w:t>CỤC KIỂM TRA VĂN BẢN</w:t>
            </w:r>
          </w:p>
          <w:p w:rsidR="00555FED" w:rsidRPr="00EB38B5" w:rsidRDefault="00555FED" w:rsidP="00555FED">
            <w:pPr>
              <w:jc w:val="center"/>
              <w:rPr>
                <w:b/>
                <w:sz w:val="26"/>
                <w:szCs w:val="26"/>
                <w:lang w:val="nl-NL"/>
              </w:rPr>
            </w:pPr>
            <w:r w:rsidRPr="00EB38B5">
              <w:rPr>
                <w:b/>
                <w:sz w:val="26"/>
                <w:szCs w:val="26"/>
                <w:lang w:val="nl-NL"/>
              </w:rPr>
              <w:t>VÀ TỔ CHỨC THI HÀNH PHÁP LUẬT</w:t>
            </w:r>
          </w:p>
          <w:p w:rsidR="0092682B" w:rsidRPr="00EB38B5" w:rsidRDefault="0092682B" w:rsidP="00555FED">
            <w:pPr>
              <w:jc w:val="center"/>
              <w:rPr>
                <w:lang w:val="nl-NL"/>
              </w:rPr>
            </w:pPr>
            <w:r w:rsidRPr="00EB38B5">
              <w:rPr>
                <w:noProof/>
                <w:sz w:val="26"/>
              </w:rPr>
              <mc:AlternateContent>
                <mc:Choice Requires="wps">
                  <w:drawing>
                    <wp:anchor distT="0" distB="0" distL="114300" distR="114300" simplePos="0" relativeHeight="251660288" behindDoc="0" locked="0" layoutInCell="1" allowOverlap="1" wp14:anchorId="16FDFD80" wp14:editId="28F2CA14">
                      <wp:simplePos x="0" y="0"/>
                      <wp:positionH relativeFrom="column">
                        <wp:posOffset>920750</wp:posOffset>
                      </wp:positionH>
                      <wp:positionV relativeFrom="paragraph">
                        <wp:posOffset>37465</wp:posOffset>
                      </wp:positionV>
                      <wp:extent cx="10858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68A4231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2.95pt" to="15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h6n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"/>
                  </w:pict>
                </mc:Fallback>
              </mc:AlternateContent>
            </w:r>
          </w:p>
        </w:tc>
        <w:tc>
          <w:tcPr>
            <w:tcW w:w="5703" w:type="dxa"/>
          </w:tcPr>
          <w:p w:rsidR="0092682B" w:rsidRPr="00EB38B5" w:rsidRDefault="0092682B" w:rsidP="00555FED">
            <w:pPr>
              <w:pStyle w:val="Heading1"/>
              <w:rPr>
                <w:rFonts w:ascii="Times New Roman" w:hAnsi="Times New Roman"/>
                <w:sz w:val="26"/>
                <w:szCs w:val="26"/>
                <w:lang w:val="nl-NL"/>
              </w:rPr>
            </w:pPr>
            <w:r w:rsidRPr="00EB38B5">
              <w:rPr>
                <w:rFonts w:ascii="Times New Roman" w:hAnsi="Times New Roman"/>
                <w:sz w:val="26"/>
                <w:szCs w:val="26"/>
                <w:lang w:val="nl-NL"/>
              </w:rPr>
              <w:t>CỘNG HOÀ XÃ HỘI CHỦ NGHĨA VIỆT NAM</w:t>
            </w:r>
          </w:p>
          <w:p w:rsidR="0092682B" w:rsidRPr="00EB38B5" w:rsidRDefault="0092682B" w:rsidP="00555FED">
            <w:pPr>
              <w:jc w:val="center"/>
              <w:rPr>
                <w:b/>
                <w:lang w:val="nl-NL"/>
              </w:rPr>
            </w:pPr>
            <w:r w:rsidRPr="00EB38B5">
              <w:rPr>
                <w:b/>
                <w:lang w:val="nl-NL"/>
              </w:rPr>
              <w:t>Độc lập - Tự do - Hạnh phúc</w:t>
            </w:r>
          </w:p>
          <w:p w:rsidR="0092682B" w:rsidRPr="00EB38B5" w:rsidRDefault="0092682B" w:rsidP="00555FED">
            <w:pPr>
              <w:jc w:val="center"/>
              <w:rPr>
                <w:b/>
                <w:lang w:val="nl-NL"/>
              </w:rPr>
            </w:pPr>
            <w:r w:rsidRPr="00EB38B5">
              <w:rPr>
                <w:noProof/>
                <w:sz w:val="26"/>
              </w:rPr>
              <mc:AlternateContent>
                <mc:Choice Requires="wps">
                  <w:drawing>
                    <wp:anchor distT="0" distB="0" distL="114300" distR="114300" simplePos="0" relativeHeight="251659264" behindDoc="0" locked="0" layoutInCell="1" allowOverlap="1" wp14:anchorId="053F2C0C" wp14:editId="63898679">
                      <wp:simplePos x="0" y="0"/>
                      <wp:positionH relativeFrom="page">
                        <wp:posOffset>728980</wp:posOffset>
                      </wp:positionH>
                      <wp:positionV relativeFrom="paragraph">
                        <wp:posOffset>28575</wp:posOffset>
                      </wp:positionV>
                      <wp:extent cx="21431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312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75036635"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7.4pt,2.25pt" to="226.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" strokeweight=".25pt">
                      <w10:wrap anchorx="page"/>
                    </v:line>
                  </w:pict>
                </mc:Fallback>
              </mc:AlternateContent>
            </w:r>
          </w:p>
        </w:tc>
      </w:tr>
      <w:tr w:rsidR="00EB38B5" w:rsidRPr="00EB38B5" w:rsidTr="00555FED">
        <w:tc>
          <w:tcPr>
            <w:tcW w:w="4929" w:type="dxa"/>
          </w:tcPr>
          <w:p w:rsidR="0092682B" w:rsidRPr="00EB38B5" w:rsidRDefault="0092682B" w:rsidP="00555FED">
            <w:pPr>
              <w:pStyle w:val="CommentText"/>
              <w:jc w:val="center"/>
              <w:rPr>
                <w:rFonts w:ascii="Times New Roman" w:hAnsi="Times New Roman"/>
                <w:spacing w:val="-4"/>
                <w:sz w:val="26"/>
                <w:szCs w:val="26"/>
                <w:lang w:val="nl-NL"/>
              </w:rPr>
            </w:pPr>
            <w:r w:rsidRPr="00EB38B5">
              <w:rPr>
                <w:rFonts w:ascii="Times New Roman" w:hAnsi="Times New Roman"/>
                <w:sz w:val="26"/>
                <w:szCs w:val="26"/>
                <w:lang w:val="nl-NL"/>
              </w:rPr>
              <w:t>Số:      /TTr-BTP</w:t>
            </w:r>
          </w:p>
          <w:p w:rsidR="0092682B" w:rsidRPr="00EB38B5" w:rsidRDefault="0092682B" w:rsidP="00555FED">
            <w:pPr>
              <w:pStyle w:val="CommentText"/>
              <w:jc w:val="center"/>
              <w:rPr>
                <w:rFonts w:ascii="Times New Roman" w:hAnsi="Times New Roman"/>
                <w:spacing w:val="-4"/>
                <w:sz w:val="22"/>
                <w:szCs w:val="22"/>
                <w:lang w:val="nl-NL"/>
              </w:rPr>
            </w:pPr>
            <w:r w:rsidRPr="00EB38B5">
              <w:rPr>
                <w:rFonts w:ascii="Times New Roman" w:hAnsi="Times New Roman"/>
                <w:noProof/>
                <w:spacing w:val="-4"/>
                <w:sz w:val="22"/>
                <w:szCs w:val="22"/>
              </w:rPr>
              <mc:AlternateContent>
                <mc:Choice Requires="wps">
                  <w:drawing>
                    <wp:anchor distT="0" distB="0" distL="114300" distR="114300" simplePos="0" relativeHeight="251662336" behindDoc="0" locked="0" layoutInCell="1" allowOverlap="1" wp14:anchorId="2DF8C00D" wp14:editId="3AEC825F">
                      <wp:simplePos x="0" y="0"/>
                      <wp:positionH relativeFrom="column">
                        <wp:posOffset>179705</wp:posOffset>
                      </wp:positionH>
                      <wp:positionV relativeFrom="paragraph">
                        <wp:posOffset>160655</wp:posOffset>
                      </wp:positionV>
                      <wp:extent cx="967740" cy="327660"/>
                      <wp:effectExtent l="0" t="0" r="22860" b="15240"/>
                      <wp:wrapNone/>
                      <wp:docPr id="4" name="Rectangle 4"/>
                      <wp:cNvGraphicFramePr/>
                      <a:graphic xmlns:a="http://schemas.openxmlformats.org/drawingml/2006/main">
                        <a:graphicData uri="http://schemas.microsoft.com/office/word/2010/wordprocessingShape">
                          <wps:wsp>
                            <wps:cNvSpPr/>
                            <wps:spPr>
                              <a:xfrm>
                                <a:off x="0" y="0"/>
                                <a:ext cx="967740" cy="327660"/>
                              </a:xfrm>
                              <a:prstGeom prst="rect">
                                <a:avLst/>
                              </a:prstGeom>
                            </wps:spPr>
                            <wps:style>
                              <a:lnRef idx="2">
                                <a:schemeClr val="accent6"/>
                              </a:lnRef>
                              <a:fillRef idx="1">
                                <a:schemeClr val="lt1"/>
                              </a:fillRef>
                              <a:effectRef idx="0">
                                <a:schemeClr val="accent6"/>
                              </a:effectRef>
                              <a:fontRef idx="minor">
                                <a:schemeClr val="dk1"/>
                              </a:fontRef>
                            </wps:style>
                            <wps:txbx>
                              <w:txbxContent>
                                <w:p w:rsidR="00BB577D" w:rsidRPr="00EB38B5" w:rsidRDefault="00BB577D" w:rsidP="0092682B">
                                  <w:pPr>
                                    <w:jc w:val="center"/>
                                    <w:rPr>
                                      <w:b/>
                                    </w:rPr>
                                  </w:pPr>
                                  <w:r w:rsidRPr="00EB38B5">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F8C00D" id="Rectangle 4" o:spid="_x0000_s1026" style="position:absolute;left:0;text-align:left;margin-left:14.15pt;margin-top:12.65pt;width:76.2pt;height:25.8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" fillcolor="white [3201]" strokecolor="#70ad47 [3209]" strokeweight="1pt">
                      <v:textbox>
                        <w:txbxContent>
                          <w:p w:rsidR="00BB577D" w:rsidRPr="00EB38B5" w:rsidRDefault="00BB577D" w:rsidP="0092682B">
                            <w:pPr>
                              <w:jc w:val="center"/>
                              <w:rPr>
                                <w:b/>
                              </w:rPr>
                            </w:pPr>
                            <w:r w:rsidRPr="00EB38B5">
                              <w:rPr>
                                <w:b/>
                              </w:rPr>
                              <w:t>Dự thảo</w:t>
                            </w:r>
                          </w:p>
                        </w:txbxContent>
                      </v:textbox>
                    </v:rect>
                  </w:pict>
                </mc:Fallback>
              </mc:AlternateContent>
            </w:r>
          </w:p>
        </w:tc>
        <w:tc>
          <w:tcPr>
            <w:tcW w:w="5703" w:type="dxa"/>
          </w:tcPr>
          <w:p w:rsidR="0092682B" w:rsidRPr="00EB38B5" w:rsidRDefault="0092682B" w:rsidP="00555FED">
            <w:pPr>
              <w:pStyle w:val="Heading3"/>
              <w:jc w:val="center"/>
              <w:rPr>
                <w:rFonts w:ascii="Times New Roman" w:hAnsi="Times New Roman"/>
                <w:lang w:val="nl-NL"/>
              </w:rPr>
            </w:pPr>
            <w:r w:rsidRPr="00EB38B5">
              <w:rPr>
                <w:rFonts w:ascii="Times New Roman" w:hAnsi="Times New Roman"/>
                <w:lang w:val="nl-NL"/>
              </w:rPr>
              <w:t>Hà Nội, ngày     tháng      năm 202</w:t>
            </w:r>
            <w:r w:rsidR="00555FED" w:rsidRPr="00EB38B5">
              <w:rPr>
                <w:rFonts w:ascii="Times New Roman" w:hAnsi="Times New Roman"/>
                <w:lang w:val="nl-NL"/>
              </w:rPr>
              <w:t>6</w:t>
            </w:r>
          </w:p>
          <w:p w:rsidR="0092682B" w:rsidRPr="00EB38B5" w:rsidRDefault="0092682B" w:rsidP="00555FED">
            <w:pPr>
              <w:pStyle w:val="Heading3"/>
              <w:jc w:val="center"/>
              <w:rPr>
                <w:rFonts w:ascii="Times New Roman" w:hAnsi="Times New Roman"/>
                <w:lang w:val="nl-NL"/>
              </w:rPr>
            </w:pPr>
          </w:p>
        </w:tc>
      </w:tr>
    </w:tbl>
    <w:p w:rsidR="0092682B" w:rsidRPr="00EB38B5" w:rsidRDefault="0092682B" w:rsidP="00555FED">
      <w:pPr>
        <w:jc w:val="center"/>
        <w:rPr>
          <w:lang w:val="nl-NL"/>
        </w:rPr>
      </w:pPr>
      <w:r w:rsidRPr="00EB38B5">
        <w:rPr>
          <w:lang w:val="nl-NL"/>
        </w:rPr>
        <w:t xml:space="preserve">         </w:t>
      </w:r>
    </w:p>
    <w:p w:rsidR="0092682B" w:rsidRPr="00EB38B5" w:rsidRDefault="0092682B" w:rsidP="00555FED">
      <w:pPr>
        <w:jc w:val="center"/>
        <w:rPr>
          <w:b/>
          <w:sz w:val="27"/>
          <w:szCs w:val="27"/>
          <w:lang w:val="nl-NL"/>
        </w:rPr>
      </w:pPr>
      <w:r w:rsidRPr="00EB38B5">
        <w:rPr>
          <w:b/>
          <w:sz w:val="27"/>
          <w:szCs w:val="27"/>
          <w:lang w:val="nl-NL"/>
        </w:rPr>
        <w:t>TỜ TRÌNH</w:t>
      </w:r>
    </w:p>
    <w:p w:rsidR="00555FED" w:rsidRPr="00EB38B5" w:rsidRDefault="0092682B" w:rsidP="00555FED">
      <w:pPr>
        <w:jc w:val="center"/>
        <w:rPr>
          <w:b/>
          <w:bCs/>
        </w:rPr>
      </w:pPr>
      <w:r w:rsidRPr="00EB38B5">
        <w:rPr>
          <w:b/>
          <w:lang w:val="nl-NL"/>
        </w:rPr>
        <w:t xml:space="preserve">Dự thảo </w:t>
      </w:r>
      <w:r w:rsidR="00555FED" w:rsidRPr="00EB38B5">
        <w:rPr>
          <w:b/>
        </w:rPr>
        <w:t>Thông tư của Bộ trưởng Bộ Tư pháp ban hành Quy chế kiể</w:t>
      </w:r>
      <w:r w:rsidR="00555FED" w:rsidRPr="00EB38B5">
        <w:rPr>
          <w:b/>
          <w:bCs/>
        </w:rPr>
        <w:t xml:space="preserve">m tra, rà soát, hệ thống hoá, hợp nhất văn bản quy phạm pháp luật, pháp điển </w:t>
      </w:r>
    </w:p>
    <w:p w:rsidR="0092682B" w:rsidRPr="00EB38B5" w:rsidRDefault="00555FED" w:rsidP="00555FED">
      <w:pPr>
        <w:jc w:val="center"/>
        <w:rPr>
          <w:lang w:val="nl-NL"/>
        </w:rPr>
      </w:pPr>
      <w:r w:rsidRPr="00EB38B5">
        <w:rPr>
          <w:b/>
          <w:bCs/>
        </w:rPr>
        <w:t xml:space="preserve">hệ thống quy phạm pháp luật, </w:t>
      </w:r>
      <w:r w:rsidRPr="00EB38B5">
        <w:rPr>
          <w:b/>
          <w:spacing w:val="-4"/>
        </w:rPr>
        <w:t xml:space="preserve">cập nhật Cơ sở dữ liệu quốc gia về pháp luật và </w:t>
      </w:r>
      <w:r w:rsidRPr="00EB38B5">
        <w:rPr>
          <w:b/>
          <w:iCs/>
          <w:shd w:val="clear" w:color="auto" w:fill="FFFFFF"/>
        </w:rPr>
        <w:t xml:space="preserve">tiếp nhận, xử lý phản ánh, kiến nghị trên Hệ thống thông tin tiếp nhận, xử lý phản ánh, kiến nghị về văn bản quy phạm pháp luật </w:t>
      </w:r>
      <w:r w:rsidRPr="00EB38B5">
        <w:rPr>
          <w:b/>
          <w:spacing w:val="-4"/>
          <w:lang w:val="vi-VN"/>
        </w:rPr>
        <w:t xml:space="preserve">tại </w:t>
      </w:r>
      <w:r w:rsidRPr="00EB38B5">
        <w:rPr>
          <w:b/>
          <w:spacing w:val="-4"/>
        </w:rPr>
        <w:t>B</w:t>
      </w:r>
      <w:r w:rsidRPr="00EB38B5">
        <w:rPr>
          <w:b/>
          <w:spacing w:val="-4"/>
          <w:lang w:val="vi-VN"/>
        </w:rPr>
        <w:t xml:space="preserve">ộ </w:t>
      </w:r>
      <w:r w:rsidRPr="00EB38B5">
        <w:rPr>
          <w:b/>
          <w:spacing w:val="-4"/>
        </w:rPr>
        <w:t>T</w:t>
      </w:r>
      <w:r w:rsidRPr="00EB38B5">
        <w:rPr>
          <w:b/>
          <w:spacing w:val="-4"/>
          <w:lang w:val="vi-VN"/>
        </w:rPr>
        <w:t>ư pháp</w:t>
      </w:r>
    </w:p>
    <w:p w:rsidR="0092682B" w:rsidRPr="00EB38B5" w:rsidRDefault="00EB38B5" w:rsidP="00555FED">
      <w:pPr>
        <w:jc w:val="center"/>
        <w:rPr>
          <w:lang w:val="nl-NL"/>
        </w:rPr>
      </w:pPr>
      <w:r>
        <w:rPr>
          <w:noProof/>
        </w:rPr>
        <mc:AlternateContent>
          <mc:Choice Requires="wps">
            <w:drawing>
              <wp:anchor distT="0" distB="0" distL="114300" distR="114300" simplePos="0" relativeHeight="251663360" behindDoc="0" locked="0" layoutInCell="1" allowOverlap="1">
                <wp:simplePos x="0" y="0"/>
                <wp:positionH relativeFrom="column">
                  <wp:posOffset>2195801</wp:posOffset>
                </wp:positionH>
                <wp:positionV relativeFrom="paragraph">
                  <wp:posOffset>60491</wp:posOffset>
                </wp:positionV>
                <wp:extent cx="1685677" cy="7951"/>
                <wp:effectExtent l="0" t="0" r="29210" b="30480"/>
                <wp:wrapNone/>
                <wp:docPr id="6" name="Straight Connector 6"/>
                <wp:cNvGraphicFramePr/>
                <a:graphic xmlns:a="http://schemas.openxmlformats.org/drawingml/2006/main">
                  <a:graphicData uri="http://schemas.microsoft.com/office/word/2010/wordprocessingShape">
                    <wps:wsp>
                      <wps:cNvCnPr/>
                      <wps:spPr>
                        <a:xfrm flipV="1">
                          <a:off x="0" y="0"/>
                          <a:ext cx="1685677" cy="795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19E061" id="Straight Connector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72.9pt,4.75pt" to="305.6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" strokecolor="black [3200]" strokeweight=".5pt">
                <v:stroke joinstyle="miter"/>
              </v:line>
            </w:pict>
          </mc:Fallback>
        </mc:AlternateContent>
      </w:r>
    </w:p>
    <w:p w:rsidR="0092682B" w:rsidRPr="00EB38B5" w:rsidRDefault="0092682B" w:rsidP="00555FED">
      <w:pPr>
        <w:jc w:val="center"/>
        <w:rPr>
          <w:lang w:val="nl-NL"/>
        </w:rPr>
      </w:pPr>
    </w:p>
    <w:p w:rsidR="00555FED" w:rsidRPr="00EB38B5" w:rsidRDefault="0092682B" w:rsidP="00555FED">
      <w:pPr>
        <w:jc w:val="center"/>
        <w:rPr>
          <w:lang w:val="nl-NL"/>
        </w:rPr>
      </w:pPr>
      <w:r w:rsidRPr="00EB38B5">
        <w:rPr>
          <w:lang w:val="nl-NL"/>
        </w:rPr>
        <w:t xml:space="preserve">Kính gửi: </w:t>
      </w:r>
      <w:r w:rsidR="00555FED" w:rsidRPr="00EB38B5">
        <w:rPr>
          <w:lang w:val="nl-NL"/>
        </w:rPr>
        <w:t>Bộ trưởng Hoàng Thanh Tùng</w:t>
      </w:r>
      <w:r w:rsidRPr="00EB38B5">
        <w:rPr>
          <w:lang w:val="nl-NL"/>
        </w:rPr>
        <w:t xml:space="preserve"> </w:t>
      </w:r>
    </w:p>
    <w:p w:rsidR="0092682B" w:rsidRPr="00EB38B5" w:rsidRDefault="0092682B" w:rsidP="00555FED">
      <w:pPr>
        <w:jc w:val="center"/>
        <w:rPr>
          <w:lang w:val="nl-NL"/>
        </w:rPr>
      </w:pPr>
      <w:r w:rsidRPr="00EB38B5">
        <w:rPr>
          <w:lang w:val="nl-NL"/>
        </w:rPr>
        <w:t xml:space="preserve">     </w:t>
      </w:r>
    </w:p>
    <w:p w:rsidR="0092682B" w:rsidRPr="00EB38B5" w:rsidRDefault="0092682B" w:rsidP="00EB38B5">
      <w:pPr>
        <w:spacing w:before="120" w:after="120" w:line="276" w:lineRule="auto"/>
        <w:ind w:firstLine="720"/>
        <w:jc w:val="both"/>
        <w:rPr>
          <w:lang w:val="nl-NL"/>
        </w:rPr>
      </w:pPr>
      <w:r w:rsidRPr="00EB38B5">
        <w:rPr>
          <w:lang w:val="nl-NL"/>
        </w:rPr>
        <w:t xml:space="preserve">Thực hiện quy định của Luật Ban hành văn bản quy phạm pháp luật số 64/2025/QH15 (được sửa đổi, bổ sung bởi Luật số 87/2025/QH15), </w:t>
      </w:r>
      <w:r w:rsidR="00555FED" w:rsidRPr="00EB38B5">
        <w:rPr>
          <w:lang w:val="nl-NL"/>
        </w:rPr>
        <w:t>Cục Kiểm tra văn bản và Tổ chức thi hành pháp luật</w:t>
      </w:r>
      <w:r w:rsidRPr="00EB38B5">
        <w:rPr>
          <w:lang w:val="nl-NL"/>
        </w:rPr>
        <w:t xml:space="preserve"> kính trình </w:t>
      </w:r>
      <w:r w:rsidR="00555FED" w:rsidRPr="00EB38B5">
        <w:rPr>
          <w:lang w:val="nl-NL"/>
        </w:rPr>
        <w:t>Bộ trưởng</w:t>
      </w:r>
      <w:r w:rsidRPr="00EB38B5">
        <w:rPr>
          <w:lang w:val="nl-NL"/>
        </w:rPr>
        <w:t xml:space="preserve"> dự thảo </w:t>
      </w:r>
      <w:r w:rsidR="00555FED" w:rsidRPr="00EB38B5">
        <w:t>Thông tư của Bộ trưởng Bộ Tư pháp ban hành Quy chế kiể</w:t>
      </w:r>
      <w:r w:rsidR="00555FED" w:rsidRPr="00EB38B5">
        <w:rPr>
          <w:bCs/>
        </w:rPr>
        <w:t xml:space="preserve">m tra, rà soát, hệ thống hoá, hợp nhất văn bản quy phạm pháp luật, pháp điển hệ thống quy phạm pháp luật, </w:t>
      </w:r>
      <w:r w:rsidR="00555FED" w:rsidRPr="00EB38B5">
        <w:rPr>
          <w:spacing w:val="-4"/>
        </w:rPr>
        <w:t xml:space="preserve">cập nhật Cơ sở dữ liệu quốc gia về pháp luật và </w:t>
      </w:r>
      <w:r w:rsidR="00555FED" w:rsidRPr="00EB38B5">
        <w:rPr>
          <w:iCs/>
          <w:shd w:val="clear" w:color="auto" w:fill="FFFFFF"/>
        </w:rPr>
        <w:t xml:space="preserve">tiếp nhận, xử lý phản ánh, kiến nghị trên Hệ thống thông tin tiếp nhận, xử lý phản ánh, kiến nghị về văn bản quy phạm pháp luật </w:t>
      </w:r>
      <w:r w:rsidR="00555FED" w:rsidRPr="00EB38B5">
        <w:rPr>
          <w:spacing w:val="-4"/>
          <w:lang w:val="vi-VN"/>
        </w:rPr>
        <w:t xml:space="preserve">tại </w:t>
      </w:r>
      <w:r w:rsidR="00555FED" w:rsidRPr="00EB38B5">
        <w:rPr>
          <w:spacing w:val="-4"/>
        </w:rPr>
        <w:t>B</w:t>
      </w:r>
      <w:r w:rsidR="00555FED" w:rsidRPr="00EB38B5">
        <w:rPr>
          <w:spacing w:val="-4"/>
          <w:lang w:val="vi-VN"/>
        </w:rPr>
        <w:t xml:space="preserve">ộ </w:t>
      </w:r>
      <w:r w:rsidR="00555FED" w:rsidRPr="00EB38B5">
        <w:rPr>
          <w:spacing w:val="-4"/>
        </w:rPr>
        <w:t>T</w:t>
      </w:r>
      <w:r w:rsidR="00555FED" w:rsidRPr="00EB38B5">
        <w:rPr>
          <w:spacing w:val="-4"/>
          <w:lang w:val="vi-VN"/>
        </w:rPr>
        <w:t>ư pháp</w:t>
      </w:r>
      <w:r w:rsidRPr="00EB38B5">
        <w:rPr>
          <w:lang w:val="nl-NL"/>
        </w:rPr>
        <w:t>.</w:t>
      </w:r>
      <w:r w:rsidR="00EB38B5">
        <w:rPr>
          <w:lang w:val="nl-NL"/>
        </w:rPr>
        <w:t xml:space="preserve"> </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 xml:space="preserve">I. SỰ CẦN THIẾT BAN HÀNH </w:t>
      </w:r>
      <w:r w:rsidR="00555FED" w:rsidRPr="00EB38B5">
        <w:rPr>
          <w:b/>
          <w:iCs/>
          <w:spacing w:val="-2"/>
          <w:lang w:val="nl-NL"/>
        </w:rPr>
        <w:t>THÔNG TƯ</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1. Cơ sở chính trị, pháp lý</w:t>
      </w:r>
    </w:p>
    <w:p w:rsidR="0092682B" w:rsidRPr="00EB38B5" w:rsidRDefault="0092682B" w:rsidP="00FE187E">
      <w:pPr>
        <w:spacing w:before="120" w:after="120" w:line="276" w:lineRule="auto"/>
        <w:ind w:firstLine="594"/>
        <w:jc w:val="both"/>
      </w:pPr>
      <w:r w:rsidRPr="00EB38B5">
        <w:t xml:space="preserve">- Nghị quyết số 27-NQ/TW ngày 09/11/2022 </w:t>
      </w:r>
      <w:r w:rsidR="006929D2">
        <w:t xml:space="preserve">của </w:t>
      </w:r>
      <w:r w:rsidR="005A4432" w:rsidRPr="00EB38B5">
        <w:t>Bộ Chính trị</w:t>
      </w:r>
      <w:r w:rsidRPr="00EB38B5">
        <w:t xml:space="preserve"> về tiếp tục xây dựng và hoàn thiện Nhà nước pháp quyền xã hội chủ nghĩa Việt Nam trong giai đoạn mới</w:t>
      </w:r>
      <w:r w:rsidR="005A4432" w:rsidRPr="00EB38B5">
        <w:t xml:space="preserve"> </w:t>
      </w:r>
      <w:r w:rsidR="005A4432" w:rsidRPr="00EB38B5">
        <w:t>xác định mục tiêu xây dựng, hoàn thiện hệ thống pháp luật</w:t>
      </w:r>
      <w:r w:rsidR="005A4432" w:rsidRPr="00EB38B5">
        <w:rPr>
          <w:i/>
        </w:rPr>
        <w:t xml:space="preserve"> </w:t>
      </w:r>
      <w:r w:rsidR="005A4432" w:rsidRPr="00EB38B5">
        <w:rPr>
          <w:i/>
        </w:rPr>
        <w:t>“</w:t>
      </w:r>
      <w:r w:rsidR="005A4432" w:rsidRPr="00EB38B5">
        <w:rPr>
          <w:i/>
        </w:rPr>
        <w:t>dân chủ, công bằng, nhân đạo, đầy đủ, đồng bộ, thống nhất, kịp thời, khả thi, công khai, minh bạch, dễ tiếp cận, mở đường cho đổi mới sáng tạo, phát triển bền vững và cơ chế tổ chức thực hiện pháp luật nghiêm minh, nhất quán</w:t>
      </w:r>
      <w:r w:rsidR="005A4432" w:rsidRPr="00EB38B5">
        <w:rPr>
          <w:i/>
        </w:rPr>
        <w:t>”</w:t>
      </w:r>
      <w:r w:rsidR="005A4432" w:rsidRPr="00EB38B5">
        <w:t>;</w:t>
      </w:r>
      <w:r w:rsidR="005A4432" w:rsidRPr="00EB38B5">
        <w:t xml:space="preserve"> đồng thời,</w:t>
      </w:r>
      <w:r w:rsidRPr="00EB38B5">
        <w:t xml:space="preserve"> </w:t>
      </w:r>
      <w:r w:rsidR="005A4432" w:rsidRPr="00EB38B5">
        <w:t>t</w:t>
      </w:r>
      <w:r w:rsidRPr="00EB38B5">
        <w:t>ại nhiệm vụ về tiếp tục hoàn thiện hệ thống pháp l</w:t>
      </w:r>
      <w:bookmarkStart w:id="0" w:name="_GoBack"/>
      <w:r w:rsidRPr="00EB38B5">
        <w:t>u</w:t>
      </w:r>
      <w:bookmarkEnd w:id="0"/>
      <w:r w:rsidRPr="00EB38B5">
        <w:t>ật và cơ chế tổ chức thực hiện pháp luật nghiêm minh, hiệu quả, bảo đảm yêu cầu phát triển đất nước nhanh và bền vững có nội dung: “</w:t>
      </w:r>
      <w:r w:rsidRPr="00EB38B5">
        <w:rPr>
          <w:i/>
          <w:spacing w:val="-2"/>
        </w:rPr>
        <w:t>Tăng cường kiểm tra, giám sát, xử lý văn bản quy phạm pháp luật trái pháp luật; siết chặt kỷ luật, kỷ cương, đề cao trách nhiệm, nhất là trách nhiệm người đứng đầu, kiên quyết chống tiêu cực, "lợi ích nhóm" trong công tác xây dựng pháp luật.</w:t>
      </w:r>
      <w:r w:rsidRPr="00EB38B5">
        <w:rPr>
          <w:spacing w:val="-2"/>
        </w:rPr>
        <w:t>”</w:t>
      </w:r>
      <w:r w:rsidRPr="00EB38B5">
        <w:t>.</w:t>
      </w:r>
    </w:p>
    <w:p w:rsidR="0092682B" w:rsidRPr="00EB38B5" w:rsidRDefault="0092682B" w:rsidP="00FE187E">
      <w:pPr>
        <w:spacing w:before="120" w:after="120" w:line="276" w:lineRule="auto"/>
        <w:ind w:firstLine="594"/>
        <w:jc w:val="both"/>
      </w:pPr>
      <w:r w:rsidRPr="00EB38B5">
        <w:lastRenderedPageBreak/>
        <w:t>- Nghị quyết số 66-NQ/TW ngày 30/4/2025 của Bộ Chính trị về đổi mới công tác xây dựng và thi hành pháp luật đáp ứng yêu cầu phát triển đất nước trong kỷ nguyên mới (sau đây gọi tắt là Nghị quyết số 66-NQ/TW)</w:t>
      </w:r>
      <w:r w:rsidR="005A4432" w:rsidRPr="00EB38B5">
        <w:t xml:space="preserve"> </w:t>
      </w:r>
      <w:r w:rsidRPr="00EB38B5">
        <w:t>đã đặt ra yêu cầu “</w:t>
      </w:r>
      <w:r w:rsidRPr="00EB38B5">
        <w:rPr>
          <w:i/>
        </w:rPr>
        <w:t>tăng cường kiểm soát quyền lực; phòng, chống tham nhũng, lãng phí, tiêu cực, lợi ích nhóm, lợi ích cục bộ; phòng ngừa, ngăn chặn mọi biểu hiện trục lợi, hướng tới chính sách.</w:t>
      </w:r>
      <w:r w:rsidRPr="00EB38B5">
        <w:t>”</w:t>
      </w:r>
      <w:r w:rsidR="002836AD" w:rsidRPr="00EB38B5">
        <w:t xml:space="preserve">; </w:t>
      </w:r>
      <w:r w:rsidR="002836AD" w:rsidRPr="00EB38B5">
        <w:rPr>
          <w:shd w:val="clear" w:color="auto" w:fill="FFFFFF"/>
        </w:rPr>
        <w:t>“</w:t>
      </w:r>
      <w:r w:rsidR="002836AD" w:rsidRPr="00EB38B5">
        <w:rPr>
          <w:i/>
          <w:shd w:val="clear" w:color="auto" w:fill="FFFFFF"/>
        </w:rPr>
        <w:t>Tăng cường chuyển đổi số, ứng dụng trí tuệ nhân tạo, dữ liệu lớn trong công tác xây dựng và thi hành pháp luật</w:t>
      </w:r>
      <w:r w:rsidR="005A4432" w:rsidRPr="00EB38B5">
        <w:rPr>
          <w:shd w:val="clear" w:color="auto" w:fill="FFFFFF"/>
        </w:rPr>
        <w:t xml:space="preserve">”; </w:t>
      </w:r>
      <w:r w:rsidR="005A4432" w:rsidRPr="00EB38B5">
        <w:t>“</w:t>
      </w:r>
      <w:r w:rsidR="005A4432" w:rsidRPr="00EB38B5">
        <w:rPr>
          <w:i/>
        </w:rPr>
        <w:t>xây dựng và hoàn thiện pháp luật về kinh tế thị trường định hướng xã hội chủ nghĩa theo hướng xây dựng môi trường pháp lý thuận lợi, thông thoáng, minh bạch, an toàn, chi phí tuân thủ thấp</w:t>
      </w:r>
      <w:r w:rsidR="005A4432" w:rsidRPr="00EB38B5">
        <w:t xml:space="preserve">; </w:t>
      </w:r>
      <w:r w:rsidR="005A4432" w:rsidRPr="00EB38B5">
        <w:rPr>
          <w:i/>
        </w:rPr>
        <w:t>nâng cao hiệu quả thi hành pháp luật…; tăng cường chuyển đổi số, ứng dụng trí tuệ nhân tạo, dữ liệu lớn trong công tác xây dựng và thi hành pháp luật</w:t>
      </w:r>
      <w:r w:rsidR="005A4432" w:rsidRPr="00EB38B5">
        <w:t>”.</w:t>
      </w:r>
    </w:p>
    <w:p w:rsidR="0092682B" w:rsidRPr="00EB38B5" w:rsidRDefault="0092682B" w:rsidP="00FE187E">
      <w:pPr>
        <w:spacing w:before="120" w:after="120" w:line="276" w:lineRule="auto"/>
        <w:ind w:firstLine="594"/>
        <w:jc w:val="both"/>
      </w:pPr>
      <w:r w:rsidRPr="00EB38B5">
        <w:t xml:space="preserve">- Quy định số 178-QĐ/TW ngày 27/6/2024 của Ban chấp hành Trung ương Đảng quy định về kiểm soát quyền, lực, phòng, chống tham nhũng, tiêu cực trong công tác xây dựng pháp luật (sau đây gọi tắt là Quy định số 178-QĐ/TW): Một trong các phương thức </w:t>
      </w:r>
      <w:bookmarkStart w:id="1" w:name="dieu_4"/>
      <w:r w:rsidRPr="00EB38B5">
        <w:t>kiểm soát quyền lực, phòng, chống tham nhũng, tiêu cực trong công tác xây dựng pháp luật</w:t>
      </w:r>
      <w:bookmarkEnd w:id="1"/>
      <w:r w:rsidRPr="00EB38B5">
        <w:t xml:space="preserve"> là “</w:t>
      </w:r>
      <w:r w:rsidRPr="00EB38B5">
        <w:rPr>
          <w:i/>
        </w:rPr>
        <w:t>hoạt động kiểm tra văn bản quy phạm pháp luật của Chính phủ</w:t>
      </w:r>
      <w:r w:rsidRPr="00EB38B5">
        <w:t>” (theo điểm c Điều 4 Quy định 178-QĐ/TW).</w:t>
      </w:r>
    </w:p>
    <w:p w:rsidR="005A4432" w:rsidRPr="00EB38B5" w:rsidRDefault="005A4432" w:rsidP="005A4432">
      <w:pPr>
        <w:spacing w:before="120" w:after="120" w:line="288" w:lineRule="auto"/>
        <w:ind w:firstLine="567"/>
        <w:jc w:val="both"/>
        <w:rPr>
          <w:spacing w:val="-4"/>
        </w:rPr>
      </w:pPr>
      <w:r w:rsidRPr="00EB38B5">
        <w:rPr>
          <w:spacing w:val="-4"/>
        </w:rPr>
        <w:t>- Kết luận số 09-KL/TW ngày 10/3/2026 của Bộ Chính trị về hoàn thiện cấu trúc hệ thống pháp luật Việt Nam đáp ứng yêu cầu phát triển đất nước trong kỷ nguyên mới xác định yêu cầu “</w:t>
      </w:r>
      <w:r w:rsidRPr="00EB38B5">
        <w:rPr>
          <w:i/>
          <w:spacing w:val="-4"/>
        </w:rPr>
        <w:t>đổi mới mạnh mẽ công tác hợp nhất văn bản QPPL theo hướng văn bản hợp nhất là căn cứ chính thức trong viện dẫn và áp dụng pháp luật, được trình và đăng tải đồng thời với văn bản QPPL sửa đổi, bổ sung</w:t>
      </w:r>
      <w:r w:rsidRPr="00EB38B5">
        <w:rPr>
          <w:spacing w:val="-4"/>
        </w:rPr>
        <w:t xml:space="preserve">”. Kết luận của đồng chí Tổng Bí thư Tô Lâm, Trưởng Ban Chỉ đạo Trung ương về hoàn thiện thể chế, pháp luật tại Phiên họp thứ hai của Ban Chỉ đạo theo Thông báo số 11-TB/BCĐTW ngày 22/12/2025 của Ban Chỉ đạo Trung ương về hoàn thiện thể chế, pháp luật nêu rõ </w:t>
      </w:r>
      <w:r w:rsidRPr="00EB38B5">
        <w:rPr>
          <w:i/>
          <w:iCs/>
          <w:spacing w:val="-4"/>
        </w:rPr>
        <w:t>việc hợp nhất văn bản quy phạm pháp luật cần đổi mới mạnh mẽ theo hướng văn bản hợp nhất là căn cứ chính thức trong viện dẫn và áp dụng pháp luật; được trình cơ quan, người có thẩm quyền đồng thời với văn bản quy phạm pháp luật sửa đổi, bổ sung; qua đó, tạo thuận lợi cho người dân, doanh nghiệp, công chức khi áp dụng pháp luật, góp phần thực hiện đúng chủ trương “lấy người dân, doanh nghiệp là trung tâm trong thiết kế chính sách”</w:t>
      </w:r>
      <w:r w:rsidRPr="00EB38B5">
        <w:rPr>
          <w:spacing w:val="-4"/>
        </w:rPr>
        <w:t>.</w:t>
      </w:r>
    </w:p>
    <w:p w:rsidR="002836AD" w:rsidRPr="00EB38B5" w:rsidRDefault="002836AD" w:rsidP="002836AD">
      <w:pPr>
        <w:spacing w:before="120" w:after="120" w:line="276" w:lineRule="auto"/>
        <w:ind w:firstLine="594"/>
        <w:jc w:val="both"/>
      </w:pPr>
      <w:r w:rsidRPr="00EB38B5">
        <w:t xml:space="preserve">- Nghị quyết số 140/NQ-CP ngày 17/5/2025 của Chính phủ ban hành Chương trình hành động của Chính phủ thực hiện Nghị quyết số 66-NQ/TW ngày 30/4/2025 của Bộ Chính trị về đổi mới công tác xây dựng và thi hành pháp luật đáp ứng yêu cầu phát triển đất nước trong kỷ nguyên mới xác định các </w:t>
      </w:r>
      <w:r w:rsidRPr="00EB38B5">
        <w:rPr>
          <w:spacing w:val="-4"/>
        </w:rPr>
        <w:t>nhiệm vụ để triển khai Chương trình trong đó: “</w:t>
      </w:r>
      <w:r w:rsidRPr="00EB38B5">
        <w:rPr>
          <w:i/>
          <w:spacing w:val="-4"/>
          <w:shd w:val="clear" w:color="auto" w:fill="FFFFFF"/>
        </w:rPr>
        <w:t>Tăng cường đối thoại, tiếp nhận, lắng</w:t>
      </w:r>
      <w:r w:rsidRPr="00EB38B5">
        <w:rPr>
          <w:i/>
          <w:shd w:val="clear" w:color="auto" w:fill="FFFFFF"/>
        </w:rPr>
        <w:t xml:space="preserve"> nghe </w:t>
      </w:r>
      <w:r w:rsidRPr="00EB38B5">
        <w:rPr>
          <w:i/>
          <w:spacing w:val="-6"/>
          <w:shd w:val="clear" w:color="auto" w:fill="FFFFFF"/>
        </w:rPr>
        <w:t>phản ánh, kiến nghị, giải quyết kịp thời khó khăn, vướng mắc về pháp lý của cá</w:t>
      </w:r>
      <w:r w:rsidRPr="00EB38B5">
        <w:rPr>
          <w:i/>
          <w:shd w:val="clear" w:color="auto" w:fill="FFFFFF"/>
        </w:rPr>
        <w:t xml:space="preserve"> nhân, </w:t>
      </w:r>
      <w:r w:rsidRPr="00EB38B5">
        <w:rPr>
          <w:i/>
          <w:spacing w:val="-6"/>
          <w:shd w:val="clear" w:color="auto" w:fill="FFFFFF"/>
        </w:rPr>
        <w:lastRenderedPageBreak/>
        <w:t>tổ chức, doanh nghiệp, địa phương</w:t>
      </w:r>
      <w:r w:rsidRPr="00EB38B5">
        <w:rPr>
          <w:spacing w:val="-6"/>
          <w:shd w:val="clear" w:color="auto" w:fill="FFFFFF"/>
        </w:rPr>
        <w:t>” và</w:t>
      </w:r>
      <w:r w:rsidRPr="00EB38B5">
        <w:rPr>
          <w:spacing w:val="-6"/>
        </w:rPr>
        <w:t xml:space="preserve"> “</w:t>
      </w:r>
      <w:r w:rsidRPr="00EB38B5">
        <w:rPr>
          <w:i/>
          <w:spacing w:val="-6"/>
        </w:rPr>
        <w:t>Triển khai và vận hành hiệu quả Hệ</w:t>
      </w:r>
      <w:r w:rsidRPr="00EB38B5">
        <w:rPr>
          <w:i/>
        </w:rPr>
        <w:t xml:space="preserve"> thống thông tin tiếp nhận, xử lý phản ánh, kiến nghị về văn bản quy phạm pháp luật</w:t>
      </w:r>
      <w:r w:rsidRPr="00EB38B5">
        <w:t>”.</w:t>
      </w:r>
    </w:p>
    <w:p w:rsidR="00EB38B5" w:rsidRDefault="00A51A6C" w:rsidP="00EB38B5">
      <w:pPr>
        <w:spacing w:before="120" w:after="120" w:line="276" w:lineRule="auto"/>
        <w:ind w:firstLine="594"/>
        <w:jc w:val="both"/>
      </w:pPr>
      <w:r w:rsidRPr="00EB38B5">
        <w:t xml:space="preserve">- Theo quy định tại Luật Tổ chức chính phủ thì </w:t>
      </w:r>
      <w:bookmarkStart w:id="2" w:name="cumtu_1"/>
      <w:r w:rsidRPr="00EB38B5">
        <w:t>“</w:t>
      </w:r>
      <w:r w:rsidRPr="00EB38B5">
        <w:rPr>
          <w:i/>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r w:rsidRPr="00EB38B5">
        <w:t>”</w:t>
      </w:r>
      <w:bookmarkEnd w:id="2"/>
      <w:r w:rsidRPr="00EB38B5">
        <w:t xml:space="preserve"> (khoản 2 Điều 8).</w:t>
      </w:r>
    </w:p>
    <w:p w:rsidR="00EB38B5" w:rsidRDefault="005A4432" w:rsidP="00EB38B5">
      <w:pPr>
        <w:spacing w:before="120" w:after="120" w:line="276" w:lineRule="auto"/>
        <w:ind w:firstLine="594"/>
        <w:jc w:val="both"/>
        <w:rPr>
          <w:shd w:val="clear" w:color="auto" w:fill="FFFFFF"/>
        </w:rPr>
      </w:pPr>
      <w:r w:rsidRPr="00EB38B5">
        <w:rPr>
          <w:shd w:val="clear" w:color="auto" w:fill="FFFFFF"/>
        </w:rPr>
        <w:t xml:space="preserve">- Pháp lệnh Pháp điển hệ thống quy phạm pháp luật năm 2012 quy đinh: </w:t>
      </w:r>
      <w:r w:rsidRPr="00EB38B5">
        <w:rPr>
          <w:i/>
          <w:iCs/>
          <w:shd w:val="clear" w:color="auto" w:fill="FFFFFF"/>
        </w:rPr>
        <w:t xml:space="preserve">“Bộ, cơ quan ngang bộ thực hiện pháp điển đối với quy phạm pháp luật trong văn bản quy phạm pháp luật do mình ban hành hoặc chủ trì soạn thảo; quy phạm pháp luật trong văn bản quy phạm pháp luật do cơ quan, tổ chức, đại biểu Quốc hội trình điều chỉnh những vấn đề thuộc lĩnh vực quản lý nhà nước của mình” </w:t>
      </w:r>
      <w:r w:rsidRPr="00EB38B5">
        <w:rPr>
          <w:shd w:val="clear" w:color="auto" w:fill="FFFFFF"/>
        </w:rPr>
        <w:t>(khoản 1 Điều 4).</w:t>
      </w:r>
    </w:p>
    <w:p w:rsidR="00EB38B5" w:rsidRDefault="005A4432" w:rsidP="00EB38B5">
      <w:pPr>
        <w:spacing w:before="120" w:after="120" w:line="276" w:lineRule="auto"/>
        <w:ind w:firstLine="594"/>
        <w:jc w:val="both"/>
        <w:rPr>
          <w:shd w:val="clear" w:color="auto" w:fill="FFFFFF"/>
        </w:rPr>
      </w:pPr>
      <w:r w:rsidRPr="00EB38B5">
        <w:rPr>
          <w:shd w:val="clear" w:color="auto" w:fill="FFFFFF"/>
        </w:rPr>
        <w:t xml:space="preserve">- Nghị định số 52/2015/NĐ-CP ngày 28/5/2015 của Chính phủ về Cơ sở dữ liệu quốc gia về pháp luật quy định về trách nhiệm của các Bộ, cơ quan ngang Bộ, cơ quan nhà nước khác ở Trung ương đối với việc đăng tải, cập nhật văn bản trên Cơ sở dữ liệu quốc gia về pháp luật như sau: </w:t>
      </w:r>
      <w:r w:rsidRPr="00EB38B5">
        <w:rPr>
          <w:i/>
          <w:iCs/>
          <w:shd w:val="clear" w:color="auto" w:fill="FFFFFF"/>
        </w:rPr>
        <w:t xml:space="preserve">“Chỉ đạo các cơ quan, đơn vị trực thuộc cung cấp kịp thời, đầy đủ, chính xác văn bản cho đơn vị thực hiện việc cập </w:t>
      </w:r>
      <w:r w:rsidRPr="00EB38B5">
        <w:rPr>
          <w:i/>
          <w:iCs/>
          <w:spacing w:val="-6"/>
          <w:shd w:val="clear" w:color="auto" w:fill="FFFFFF"/>
        </w:rPr>
        <w:t>nhật văn bản để cập nhật vào Cơ sở dữ liệu quốc gia về pháp luật”</w:t>
      </w:r>
      <w:r w:rsidRPr="00EB38B5">
        <w:rPr>
          <w:spacing w:val="-6"/>
          <w:shd w:val="clear" w:color="auto" w:fill="FFFFFF"/>
        </w:rPr>
        <w:t xml:space="preserve"> (khoản 4 Điều 23).</w:t>
      </w:r>
      <w:r w:rsidRPr="00EB38B5">
        <w:rPr>
          <w:shd w:val="clear" w:color="auto" w:fill="FFFFFF"/>
        </w:rPr>
        <w:t xml:space="preserve"> </w:t>
      </w:r>
    </w:p>
    <w:p w:rsidR="00EB38B5" w:rsidRDefault="0092682B" w:rsidP="00EB38B5">
      <w:pPr>
        <w:spacing w:before="120" w:after="120" w:line="276" w:lineRule="auto"/>
        <w:ind w:firstLine="594"/>
        <w:jc w:val="both"/>
        <w:rPr>
          <w:shd w:val="clear" w:color="auto" w:fill="FFFFFF"/>
        </w:rPr>
      </w:pPr>
      <w:r w:rsidRPr="00EB38B5">
        <w:t xml:space="preserve">- </w:t>
      </w:r>
      <w:r w:rsidR="004733FF" w:rsidRPr="00EB38B5">
        <w:t>Nghị định số 79/2025/NĐ-CP ngày 01/4/2025 của Chính phủ về kiểm tra, rà soát, hệ thống hóa và xử lý văn bản</w:t>
      </w:r>
      <w:r w:rsidR="00594CD2" w:rsidRPr="00EB38B5">
        <w:t xml:space="preserve"> quy phạm pháp luật</w:t>
      </w:r>
      <w:r w:rsidR="00BB577D" w:rsidRPr="00EB38B5">
        <w:t xml:space="preserve"> </w:t>
      </w:r>
      <w:r w:rsidR="00591A9F" w:rsidRPr="00EB38B5">
        <w:t xml:space="preserve">(được sửa đổi, bổ sung bởi Nghị định số 187/2025/NĐ-CP ngày 01/7/2025) </w:t>
      </w:r>
      <w:r w:rsidR="00BB577D" w:rsidRPr="00EB38B5">
        <w:t xml:space="preserve">quy định: </w:t>
      </w:r>
      <w:r w:rsidR="00BB577D" w:rsidRPr="00EB38B5">
        <w:rPr>
          <w:i/>
        </w:rPr>
        <w:t>“</w:t>
      </w:r>
      <w:r w:rsidR="00BB577D" w:rsidRPr="00EB38B5">
        <w:rPr>
          <w:i/>
          <w:shd w:val="clear" w:color="auto" w:fill="FFFFFF"/>
          <w:lang w:val="en"/>
        </w:rPr>
        <w:t>B</w:t>
      </w:r>
      <w:r w:rsidR="00BB577D" w:rsidRPr="00EB38B5">
        <w:rPr>
          <w:i/>
          <w:shd w:val="clear" w:color="auto" w:fill="FFFFFF"/>
          <w:lang w:val="vi-VN"/>
        </w:rPr>
        <w:t>ộ trưởng, Thủ trưởng cơ quan ngang bộ ph</w:t>
      </w:r>
      <w:r w:rsidR="00BB577D" w:rsidRPr="00EB38B5">
        <w:rPr>
          <w:i/>
          <w:shd w:val="clear" w:color="auto" w:fill="FFFFFF"/>
        </w:rPr>
        <w:t>ân công t</w:t>
      </w:r>
      <w:r w:rsidR="00BB577D" w:rsidRPr="00EB38B5">
        <w:rPr>
          <w:i/>
          <w:shd w:val="clear" w:color="auto" w:fill="FFFFFF"/>
          <w:lang w:val="vi-VN"/>
        </w:rPr>
        <w:t>ổ chức thuộc, trực thuộc bộ, cơ quan ngang bộ gi</w:t>
      </w:r>
      <w:r w:rsidR="00BB577D" w:rsidRPr="00EB38B5">
        <w:rPr>
          <w:i/>
          <w:shd w:val="clear" w:color="auto" w:fill="FFFFFF"/>
        </w:rPr>
        <w:t>úp B</w:t>
      </w:r>
      <w:r w:rsidR="00BB577D" w:rsidRPr="00EB38B5">
        <w:rPr>
          <w:i/>
          <w:shd w:val="clear" w:color="auto" w:fill="FFFFFF"/>
          <w:lang w:val="vi-VN"/>
        </w:rPr>
        <w:t>ộ trưởng, Thủ trưởng cơ quan ngang bộ thực hiện tự kiểm tra văn bản quy định tại c</w:t>
      </w:r>
      <w:r w:rsidR="00BB577D" w:rsidRPr="00EB38B5">
        <w:rPr>
          <w:i/>
          <w:shd w:val="clear" w:color="auto" w:fill="FFFFFF"/>
        </w:rPr>
        <w:t>ác khoản</w:t>
      </w:r>
      <w:r w:rsidR="00BB577D" w:rsidRPr="00EB38B5">
        <w:rPr>
          <w:i/>
          <w:shd w:val="clear" w:color="auto" w:fill="FFFFFF"/>
          <w:lang w:val="vi-VN"/>
        </w:rPr>
        <w:t> 1, 2, 3, 4 v</w:t>
      </w:r>
      <w:r w:rsidR="00BB577D" w:rsidRPr="00EB38B5">
        <w:rPr>
          <w:i/>
          <w:shd w:val="clear" w:color="auto" w:fill="FFFFFF"/>
        </w:rPr>
        <w:t>à 5 Điều </w:t>
      </w:r>
      <w:r w:rsidR="00BB577D" w:rsidRPr="00EB38B5">
        <w:rPr>
          <w:i/>
          <w:shd w:val="clear" w:color="auto" w:fill="FFFFFF"/>
          <w:lang w:val="vi-VN"/>
        </w:rPr>
        <w:t>này</w:t>
      </w:r>
      <w:r w:rsidR="00BB577D" w:rsidRPr="00EB38B5">
        <w:rPr>
          <w:i/>
          <w:shd w:val="clear" w:color="auto" w:fill="FFFFFF"/>
        </w:rPr>
        <w:t>”</w:t>
      </w:r>
      <w:r w:rsidR="00BB577D" w:rsidRPr="00EB38B5">
        <w:rPr>
          <w:rStyle w:val="FootnoteReference"/>
          <w:i/>
          <w:shd w:val="clear" w:color="auto" w:fill="FFFFFF"/>
        </w:rPr>
        <w:footnoteReference w:id="1"/>
      </w:r>
      <w:r w:rsidR="00B913BF" w:rsidRPr="00EB38B5">
        <w:rPr>
          <w:i/>
          <w:shd w:val="clear" w:color="auto" w:fill="FFFFFF"/>
        </w:rPr>
        <w:t xml:space="preserve"> </w:t>
      </w:r>
      <w:r w:rsidR="00B913BF" w:rsidRPr="00EB38B5">
        <w:rPr>
          <w:shd w:val="clear" w:color="auto" w:fill="FFFFFF"/>
        </w:rPr>
        <w:t>(</w:t>
      </w:r>
      <w:r w:rsidR="00B913BF" w:rsidRPr="00EB38B5">
        <w:t>khoản 3 Điều 10)</w:t>
      </w:r>
      <w:r w:rsidR="00122063" w:rsidRPr="00EB38B5">
        <w:rPr>
          <w:shd w:val="clear" w:color="auto" w:fill="FFFFFF"/>
        </w:rPr>
        <w:t>; “</w:t>
      </w:r>
      <w:r w:rsidR="00122063" w:rsidRPr="00EB38B5">
        <w:rPr>
          <w:i/>
          <w:shd w:val="clear" w:color="auto" w:fill="FFFFFF"/>
          <w:lang w:val="en"/>
        </w:rPr>
        <w:t>C</w:t>
      </w:r>
      <w:r w:rsidR="00122063" w:rsidRPr="00EB38B5">
        <w:rPr>
          <w:i/>
          <w:shd w:val="clear" w:color="auto" w:fill="FFFFFF"/>
          <w:lang w:val="vi-VN"/>
        </w:rPr>
        <w:t>ục Kiểm tra văn bản v</w:t>
      </w:r>
      <w:r w:rsidR="00122063" w:rsidRPr="00EB38B5">
        <w:rPr>
          <w:i/>
          <w:shd w:val="clear" w:color="auto" w:fill="FFFFFF"/>
        </w:rPr>
        <w:t>à Qu</w:t>
      </w:r>
      <w:r w:rsidR="00122063" w:rsidRPr="00EB38B5">
        <w:rPr>
          <w:i/>
          <w:shd w:val="clear" w:color="auto" w:fill="FFFFFF"/>
          <w:lang w:val="vi-VN"/>
        </w:rPr>
        <w:t>ản l</w:t>
      </w:r>
      <w:r w:rsidR="00122063" w:rsidRPr="00EB38B5">
        <w:rPr>
          <w:i/>
          <w:shd w:val="clear" w:color="auto" w:fill="FFFFFF"/>
        </w:rPr>
        <w:t>ý x</w:t>
      </w:r>
      <w:r w:rsidR="00122063" w:rsidRPr="00EB38B5">
        <w:rPr>
          <w:i/>
          <w:shd w:val="clear" w:color="auto" w:fill="FFFFFF"/>
          <w:lang w:val="vi-VN"/>
        </w:rPr>
        <w:t>ử l</w:t>
      </w:r>
      <w:r w:rsidR="00122063" w:rsidRPr="00EB38B5">
        <w:rPr>
          <w:i/>
          <w:shd w:val="clear" w:color="auto" w:fill="FFFFFF"/>
        </w:rPr>
        <w:t>ý vi ph</w:t>
      </w:r>
      <w:r w:rsidR="00122063" w:rsidRPr="00EB38B5">
        <w:rPr>
          <w:i/>
          <w:shd w:val="clear" w:color="auto" w:fill="FFFFFF"/>
          <w:lang w:val="vi-VN"/>
        </w:rPr>
        <w:t>ạm h</w:t>
      </w:r>
      <w:r w:rsidR="00122063" w:rsidRPr="00EB38B5">
        <w:rPr>
          <w:i/>
          <w:shd w:val="clear" w:color="auto" w:fill="FFFFFF"/>
        </w:rPr>
        <w:t>ành chính thu</w:t>
      </w:r>
      <w:r w:rsidR="00122063" w:rsidRPr="00EB38B5">
        <w:rPr>
          <w:i/>
          <w:shd w:val="clear" w:color="auto" w:fill="FFFFFF"/>
          <w:lang w:val="vi-VN"/>
        </w:rPr>
        <w:t>ộc Bộ Tư ph</w:t>
      </w:r>
      <w:r w:rsidR="00122063" w:rsidRPr="00EB38B5">
        <w:rPr>
          <w:i/>
          <w:shd w:val="clear" w:color="auto" w:fill="FFFFFF"/>
        </w:rPr>
        <w:t>áp có trách nhi</w:t>
      </w:r>
      <w:r w:rsidR="00122063" w:rsidRPr="00EB38B5">
        <w:rPr>
          <w:i/>
          <w:shd w:val="clear" w:color="auto" w:fill="FFFFFF"/>
          <w:lang w:val="vi-VN"/>
        </w:rPr>
        <w:t>ệm gi</w:t>
      </w:r>
      <w:r w:rsidR="00122063" w:rsidRPr="00EB38B5">
        <w:rPr>
          <w:i/>
          <w:shd w:val="clear" w:color="auto" w:fill="FFFFFF"/>
        </w:rPr>
        <w:t>úp B</w:t>
      </w:r>
      <w:r w:rsidR="00122063" w:rsidRPr="00EB38B5">
        <w:rPr>
          <w:i/>
          <w:shd w:val="clear" w:color="auto" w:fill="FFFFFF"/>
          <w:lang w:val="vi-VN"/>
        </w:rPr>
        <w:t>ộ trưởng Bộ Tư ph</w:t>
      </w:r>
      <w:r w:rsidR="00122063" w:rsidRPr="00EB38B5">
        <w:rPr>
          <w:i/>
          <w:shd w:val="clear" w:color="auto" w:fill="FFFFFF"/>
        </w:rPr>
        <w:t>áp ki</w:t>
      </w:r>
      <w:r w:rsidR="00122063" w:rsidRPr="00EB38B5">
        <w:rPr>
          <w:i/>
          <w:shd w:val="clear" w:color="auto" w:fill="FFFFFF"/>
          <w:lang w:val="vi-VN"/>
        </w:rPr>
        <w:t>ểm tra văn bản quy định tại khoản 2 Điều này</w:t>
      </w:r>
      <w:r w:rsidR="00122063" w:rsidRPr="00EB38B5">
        <w:rPr>
          <w:i/>
          <w:shd w:val="clear" w:color="auto" w:fill="FFFFFF"/>
        </w:rPr>
        <w:t>”</w:t>
      </w:r>
      <w:r w:rsidR="00ED70BE" w:rsidRPr="00EB38B5">
        <w:rPr>
          <w:rStyle w:val="FootnoteReference"/>
          <w:i/>
          <w:shd w:val="clear" w:color="auto" w:fill="FFFFFF"/>
        </w:rPr>
        <w:footnoteReference w:id="2"/>
      </w:r>
      <w:r w:rsidR="00B913BF" w:rsidRPr="00EB38B5">
        <w:rPr>
          <w:i/>
          <w:shd w:val="clear" w:color="auto" w:fill="FFFFFF"/>
        </w:rPr>
        <w:t xml:space="preserve"> </w:t>
      </w:r>
      <w:r w:rsidR="00B913BF" w:rsidRPr="00EB38B5">
        <w:rPr>
          <w:shd w:val="clear" w:color="auto" w:fill="FFFFFF"/>
        </w:rPr>
        <w:lastRenderedPageBreak/>
        <w:t>(điểm b khoản 6 Điều 14); “</w:t>
      </w:r>
      <w:bookmarkStart w:id="9" w:name="khoan_1_18"/>
      <w:r w:rsidR="00B913BF" w:rsidRPr="00EB38B5">
        <w:rPr>
          <w:i/>
        </w:rPr>
        <w:t>Bộ trưởng, Thủ trưởng cơ quan ngang bộ, Ủy ban nhân dân ban hành hoặc phân cấp, uỷ quyền cho cơ quan kiểm tra văn bản ban hành kết luận kiểm tra văn bản trái pháp luật”</w:t>
      </w:r>
      <w:bookmarkEnd w:id="9"/>
      <w:r w:rsidR="00B913BF" w:rsidRPr="00EB38B5">
        <w:rPr>
          <w:i/>
        </w:rPr>
        <w:t xml:space="preserve"> </w:t>
      </w:r>
      <w:r w:rsidR="00B913BF" w:rsidRPr="00EB38B5">
        <w:rPr>
          <w:shd w:val="clear" w:color="auto" w:fill="FFFFFF"/>
        </w:rPr>
        <w:t>(khoản 1 Điều 18).</w:t>
      </w:r>
    </w:p>
    <w:p w:rsidR="002836AD" w:rsidRPr="00EB38B5" w:rsidRDefault="002836AD" w:rsidP="00EB38B5">
      <w:pPr>
        <w:spacing w:before="120" w:after="120" w:line="276" w:lineRule="auto"/>
        <w:ind w:firstLine="594"/>
        <w:jc w:val="both"/>
      </w:pPr>
      <w:r w:rsidRPr="00EB38B5">
        <w:rPr>
          <w:shd w:val="clear" w:color="auto" w:fill="FFFFFF"/>
        </w:rPr>
        <w:t xml:space="preserve">- </w:t>
      </w:r>
      <w:r w:rsidRPr="00EB38B5">
        <w:t>Nghị định số 80/2025/NĐ-CP ngày 01/4/2025 của Chính phủ về tổ chức thi hành văn bản quy phạm pháp luật quy định: “</w:t>
      </w:r>
      <w:r w:rsidRPr="00EB38B5">
        <w:rPr>
          <w:i/>
          <w:shd w:val="clear" w:color="auto" w:fill="FFFFFF"/>
          <w:lang w:val="en"/>
        </w:rPr>
        <w:t>B</w:t>
      </w:r>
      <w:r w:rsidRPr="00EB38B5">
        <w:rPr>
          <w:i/>
          <w:shd w:val="clear" w:color="auto" w:fill="FFFFFF"/>
        </w:rPr>
        <w:t xml:space="preserve">ộ Tư pháp giúp Chính phủ thực hiện quản lý nhà nước về tổ chức thi hành pháp luật, có nhiệm vụ, quyền hạn sau đây:… </w:t>
      </w:r>
      <w:r w:rsidRPr="00EB38B5">
        <w:rPr>
          <w:i/>
          <w:shd w:val="clear" w:color="auto" w:fill="FFFFFF"/>
          <w:lang w:val="en"/>
        </w:rPr>
        <w:t>c) Xây d</w:t>
      </w:r>
      <w:r w:rsidRPr="00EB38B5">
        <w:rPr>
          <w:i/>
          <w:shd w:val="clear" w:color="auto" w:fill="FFFFFF"/>
        </w:rPr>
        <w:t>ựng, vận hành Hệ thống thông tin tiếp nhận, xử lý phản ánh, kiến nghị về văn bản quy phạm pháp luật; hướng dẫn việc quản lý, khai thác, sử dụng Hệ thống thông tin tiếp nhận, xử lý phản ánh, kiến nghị về văn bản quy phạm pháp luật theo quy định của pháp luật</w:t>
      </w:r>
      <w:r w:rsidRPr="00EB38B5">
        <w:rPr>
          <w:shd w:val="clear" w:color="auto" w:fill="FFFFFF"/>
        </w:rPr>
        <w:t>” (khoản 2 Điều 16).</w:t>
      </w:r>
    </w:p>
    <w:p w:rsidR="002836AD" w:rsidRPr="00EB38B5" w:rsidRDefault="002836AD" w:rsidP="002836AD">
      <w:pPr>
        <w:spacing w:before="60" w:after="60" w:line="360" w:lineRule="exact"/>
        <w:ind w:firstLine="539"/>
        <w:jc w:val="both"/>
      </w:pPr>
      <w:r w:rsidRPr="00EB38B5">
        <w:t xml:space="preserve">- Quyết định số 48/2025/QĐ-TTg ngày 12/12/2025 của Thủ tướng Chính phủ ban hành Quy chế tiếp nhận, xử lý phản ánh, kiến nghị trên Hệ thống thông tin tiếp nhận, xử lý phản ánh, kiến nghị về văn bản quy phạm pháp luật quy định trách nhiệm của Bộ Tư pháp trong việc chủ trì </w:t>
      </w:r>
      <w:r w:rsidRPr="00EB38B5">
        <w:rPr>
          <w:spacing w:val="-4"/>
        </w:rPr>
        <w:t xml:space="preserve">triển khai, quản lý, vận hành, nâng cấp </w:t>
      </w:r>
      <w:r w:rsidRPr="00EB38B5">
        <w:rPr>
          <w:spacing w:val="-4"/>
          <w:shd w:val="clear" w:color="auto" w:fill="FFFFFF"/>
        </w:rPr>
        <w:t>Hệ thống</w:t>
      </w:r>
      <w:r w:rsidRPr="00EB38B5">
        <w:rPr>
          <w:rStyle w:val="FootnoteReference"/>
          <w:spacing w:val="-4"/>
        </w:rPr>
        <w:footnoteReference w:id="3"/>
      </w:r>
      <w:r w:rsidRPr="00EB38B5">
        <w:rPr>
          <w:spacing w:val="-4"/>
        </w:rPr>
        <w:t xml:space="preserve"> và thực hiện vai trò là cơ quan tiếp nhận, xử lý phản ánh, kiến nghị trên Hệ thống</w:t>
      </w:r>
      <w:r w:rsidRPr="00EB38B5">
        <w:rPr>
          <w:rStyle w:val="FootnoteReference"/>
          <w:spacing w:val="-4"/>
        </w:rPr>
        <w:footnoteReference w:id="4"/>
      </w:r>
      <w:r w:rsidRPr="00EB38B5">
        <w:rPr>
          <w:spacing w:val="-4"/>
        </w:rPr>
        <w:t>.</w:t>
      </w:r>
    </w:p>
    <w:p w:rsidR="00B748FB" w:rsidRPr="00EB38B5" w:rsidRDefault="00B748FB" w:rsidP="0003540B">
      <w:pPr>
        <w:pStyle w:val="NormalWeb"/>
        <w:shd w:val="clear" w:color="auto" w:fill="FFFFFF"/>
        <w:spacing w:before="240" w:beforeAutospacing="0" w:after="120" w:afterAutospacing="0" w:line="234" w:lineRule="atLeast"/>
        <w:ind w:firstLine="567"/>
        <w:jc w:val="both"/>
        <w:rPr>
          <w:sz w:val="28"/>
          <w:szCs w:val="28"/>
          <w:shd w:val="clear" w:color="auto" w:fill="FFFFFF"/>
        </w:rPr>
      </w:pPr>
      <w:r w:rsidRPr="00EB38B5">
        <w:rPr>
          <w:sz w:val="28"/>
          <w:szCs w:val="28"/>
          <w:shd w:val="clear" w:color="auto" w:fill="FFFFFF"/>
        </w:rPr>
        <w:t>……………….</w:t>
      </w:r>
    </w:p>
    <w:p w:rsidR="00101E6F" w:rsidRPr="00EB38B5" w:rsidRDefault="0084566E" w:rsidP="0084566E">
      <w:pPr>
        <w:spacing w:before="60" w:after="60" w:line="360" w:lineRule="exact"/>
        <w:ind w:firstLine="539"/>
        <w:jc w:val="both"/>
        <w:rPr>
          <w:spacing w:val="-6"/>
        </w:rPr>
      </w:pPr>
      <w:r w:rsidRPr="00EB38B5">
        <w:rPr>
          <w:rFonts w:eastAsia="Calibri"/>
          <w:iCs/>
        </w:rPr>
        <w:t>Ngày 25/3/2026, Bộ trưởng Bộ Tư pháp đã ban hành Quyết định số 840/QĐ-BTP Phê duyệt Chương trình xây dựng văn bản, đề án thuộc thẩm quyền ban hành của Bộ Tư pháp năm 2026. Tại Chương trình xây dựng văn bản, đề án kèm theo Quyết định số 840/QĐ-BTP, Cục Kiểm tra văn bản và Tổ chức thi hành pháp luật được giao chủ trì xây dựng</w:t>
      </w:r>
      <w:r w:rsidRPr="00EB38B5">
        <w:rPr>
          <w:rFonts w:eastAsia="Calibri"/>
          <w:i/>
          <w:iCs/>
        </w:rPr>
        <w:t xml:space="preserve"> </w:t>
      </w:r>
      <w:r w:rsidRPr="00EB38B5">
        <w:t xml:space="preserve">Thông tư của Bộ trưởng Bộ Tư pháp ban hành Quy </w:t>
      </w:r>
      <w:r w:rsidRPr="00EB38B5">
        <w:lastRenderedPageBreak/>
        <w:t xml:space="preserve">chế </w:t>
      </w:r>
      <w:r w:rsidRPr="00EB38B5">
        <w:rPr>
          <w:bCs/>
        </w:rPr>
        <w:t xml:space="preserve">Kiểm tra, rà soát, hệ thống hoá, hợp nhất văn bản quy phạm pháp luật, pháp điển hệ thống quy phạm pháp luật, </w:t>
      </w:r>
      <w:r w:rsidRPr="00EB38B5">
        <w:rPr>
          <w:spacing w:val="-4"/>
        </w:rPr>
        <w:t xml:space="preserve">cập nhật Cơ sở dữ liệu quốc gia về pháp luật và </w:t>
      </w:r>
      <w:r w:rsidRPr="00EB38B5">
        <w:rPr>
          <w:iCs/>
          <w:shd w:val="clear" w:color="auto" w:fill="FFFFFF"/>
        </w:rPr>
        <w:t xml:space="preserve">tiếp nhận, xử lý phản ánh, kiến nghị trên Hệ thống thông tin tiếp nhận, xử lý phản ánh, kiến nghị về văn bản quy phạm pháp luật </w:t>
      </w:r>
      <w:r w:rsidRPr="00EB38B5">
        <w:rPr>
          <w:spacing w:val="-4"/>
          <w:lang w:val="vi-VN"/>
        </w:rPr>
        <w:t xml:space="preserve">tại </w:t>
      </w:r>
      <w:r w:rsidRPr="00EB38B5">
        <w:rPr>
          <w:spacing w:val="-4"/>
        </w:rPr>
        <w:t>B</w:t>
      </w:r>
      <w:r w:rsidRPr="00EB38B5">
        <w:rPr>
          <w:spacing w:val="-4"/>
          <w:lang w:val="vi-VN"/>
        </w:rPr>
        <w:t xml:space="preserve">ộ </w:t>
      </w:r>
      <w:r w:rsidRPr="00EB38B5">
        <w:rPr>
          <w:spacing w:val="-4"/>
        </w:rPr>
        <w:t>T</w:t>
      </w:r>
      <w:r w:rsidRPr="00EB38B5">
        <w:rPr>
          <w:spacing w:val="-4"/>
          <w:lang w:val="vi-VN"/>
        </w:rPr>
        <w:t>ư pháp</w:t>
      </w:r>
      <w:r w:rsidRPr="00EB38B5">
        <w:rPr>
          <w:spacing w:val="-6"/>
        </w:rPr>
        <w:t xml:space="preserve">. </w:t>
      </w:r>
    </w:p>
    <w:p w:rsidR="0092682B" w:rsidRPr="00EB38B5" w:rsidRDefault="0092682B" w:rsidP="00FE187E">
      <w:pPr>
        <w:widowControl w:val="0"/>
        <w:spacing w:before="120" w:after="120" w:line="276" w:lineRule="auto"/>
        <w:ind w:firstLine="594"/>
        <w:jc w:val="both"/>
        <w:rPr>
          <w:b/>
          <w:spacing w:val="4"/>
        </w:rPr>
      </w:pPr>
      <w:r w:rsidRPr="00EB38B5">
        <w:rPr>
          <w:b/>
          <w:spacing w:val="4"/>
        </w:rPr>
        <w:t>2. Về cơ sở thực tiễn</w:t>
      </w:r>
    </w:p>
    <w:p w:rsidR="00D6275F" w:rsidRPr="00EB38B5" w:rsidRDefault="00D6275F" w:rsidP="00D6275F">
      <w:pPr>
        <w:pBdr>
          <w:top w:val="dotted" w:sz="4" w:space="0" w:color="FFFFFF"/>
          <w:left w:val="dotted" w:sz="4" w:space="1" w:color="FFFFFF"/>
          <w:bottom w:val="dotted" w:sz="4" w:space="0" w:color="FFFFFF"/>
          <w:right w:val="dotted" w:sz="4" w:space="0" w:color="FFFFFF"/>
        </w:pBdr>
        <w:shd w:val="clear" w:color="auto" w:fill="FFFFFF"/>
        <w:tabs>
          <w:tab w:val="left" w:pos="0"/>
          <w:tab w:val="left" w:pos="142"/>
        </w:tabs>
        <w:spacing w:before="120" w:after="120" w:line="330" w:lineRule="exact"/>
        <w:ind w:right="11" w:firstLine="567"/>
        <w:jc w:val="both"/>
        <w:rPr>
          <w:shd w:val="clear" w:color="auto" w:fill="FFFFFF"/>
        </w:rPr>
      </w:pPr>
      <w:r w:rsidRPr="00EB38B5">
        <w:t>Thời gian qua, thể chế về công tác kiể</w:t>
      </w:r>
      <w:r w:rsidRPr="00EB38B5">
        <w:rPr>
          <w:bCs/>
        </w:rPr>
        <w:t xml:space="preserve">m tra, rà soát, hệ thống hoá, hợp nhất văn bản quy phạm pháp luật, pháp điển hệ thống quy phạm pháp luật, </w:t>
      </w:r>
      <w:r w:rsidRPr="00EB38B5">
        <w:rPr>
          <w:spacing w:val="-4"/>
        </w:rPr>
        <w:t xml:space="preserve">cập nhật Cơ sở dữ liệu quốc gia về pháp luật và </w:t>
      </w:r>
      <w:r w:rsidRPr="00EB38B5">
        <w:rPr>
          <w:iCs/>
          <w:shd w:val="clear" w:color="auto" w:fill="FFFFFF"/>
        </w:rPr>
        <w:t xml:space="preserve">tiếp nhận, xử lý phản ánh, kiến nghị trên Hệ thống thông tin tiếp nhận, xử lý phản ánh, kiến nghị về văn bản quy phạm pháp luật ngày càng được hoàn thiện, giúp cho các hoạt động này ngày càng đạt được nhiều kết quả tích cực, </w:t>
      </w:r>
      <w:r w:rsidRPr="00EB38B5">
        <w:rPr>
          <w:shd w:val="clear" w:color="auto" w:fill="FFFFFF"/>
        </w:rPr>
        <w:t xml:space="preserve">góp phần quan trọng </w:t>
      </w:r>
      <w:r w:rsidRPr="00EB38B5">
        <w:rPr>
          <w:spacing w:val="-2"/>
        </w:rPr>
        <w:t xml:space="preserve">bảo đảm </w:t>
      </w:r>
      <w:r w:rsidRPr="00EB38B5">
        <w:t xml:space="preserve">tính hợp hiến, hợp pháp, </w:t>
      </w:r>
      <w:r w:rsidRPr="00EB38B5">
        <w:rPr>
          <w:spacing w:val="-2"/>
        </w:rPr>
        <w:t>thống nhất, minh bạch, khả thi, dễ tiếp cận của hệ thống pháp luật, bảo vệ</w:t>
      </w:r>
      <w:r w:rsidRPr="00EB38B5">
        <w:t xml:space="preserve"> lợi ích của Nhà nước, quyền và lợi ích hợp pháp của cá nhân, tổ chức, </w:t>
      </w:r>
      <w:r w:rsidRPr="00EB38B5">
        <w:rPr>
          <w:shd w:val="clear" w:color="auto" w:fill="FFFFFF"/>
        </w:rPr>
        <w:t>tạo môi trường pháp lý thuận lợi phục vụ phát triển kinh tế - xã hội</w:t>
      </w:r>
      <w:r w:rsidR="00667C73" w:rsidRPr="00EB38B5">
        <w:rPr>
          <w:shd w:val="clear" w:color="auto" w:fill="FFFFFF"/>
        </w:rPr>
        <w:t>.</w:t>
      </w:r>
    </w:p>
    <w:p w:rsidR="002836AD" w:rsidRPr="00EB38B5" w:rsidRDefault="002836AD" w:rsidP="002836AD">
      <w:pPr>
        <w:pBdr>
          <w:top w:val="dotted" w:sz="4" w:space="0" w:color="FFFFFF"/>
          <w:left w:val="dotted" w:sz="4" w:space="1" w:color="FFFFFF"/>
          <w:bottom w:val="dotted" w:sz="4" w:space="0" w:color="FFFFFF"/>
          <w:right w:val="dotted" w:sz="4" w:space="0" w:color="FFFFFF"/>
        </w:pBdr>
        <w:shd w:val="clear" w:color="auto" w:fill="FFFFFF"/>
        <w:tabs>
          <w:tab w:val="left" w:pos="0"/>
          <w:tab w:val="left" w:pos="142"/>
        </w:tabs>
        <w:spacing w:before="120" w:after="120" w:line="330" w:lineRule="exact"/>
        <w:ind w:right="11" w:firstLine="567"/>
        <w:jc w:val="both"/>
        <w:rPr>
          <w:spacing w:val="-2"/>
        </w:rPr>
      </w:pPr>
      <w:r w:rsidRPr="00EB38B5">
        <w:rPr>
          <w:shd w:val="clear" w:color="auto" w:fill="FFFFFF"/>
        </w:rPr>
        <w:t>Tuy nhiên</w:t>
      </w:r>
      <w:r w:rsidRPr="00EB38B5">
        <w:rPr>
          <w:spacing w:val="-2"/>
        </w:rPr>
        <w:t xml:space="preserve">, bên cạnh những kết quả đạt được, về mặt tổ chức thực hiện công tác </w:t>
      </w:r>
      <w:r w:rsidR="005A4432" w:rsidRPr="00EB38B5">
        <w:rPr>
          <w:spacing w:val="-2"/>
        </w:rPr>
        <w:t>này</w:t>
      </w:r>
      <w:r w:rsidRPr="00EB38B5">
        <w:rPr>
          <w:spacing w:val="-2"/>
        </w:rPr>
        <w:t xml:space="preserve"> trên thực tế còn có những hạn chế, bất cập như: </w:t>
      </w:r>
    </w:p>
    <w:p w:rsidR="002836AD" w:rsidRPr="00EB38B5" w:rsidRDefault="002836AD" w:rsidP="002836AD">
      <w:pPr>
        <w:pBdr>
          <w:top w:val="dotted" w:sz="4" w:space="0" w:color="FFFFFF"/>
          <w:left w:val="dotted" w:sz="4" w:space="1" w:color="FFFFFF"/>
          <w:bottom w:val="dotted" w:sz="4" w:space="0" w:color="FFFFFF"/>
          <w:right w:val="dotted" w:sz="4" w:space="0" w:color="FFFFFF"/>
        </w:pBdr>
        <w:shd w:val="clear" w:color="auto" w:fill="FFFFFF"/>
        <w:tabs>
          <w:tab w:val="left" w:pos="0"/>
          <w:tab w:val="left" w:pos="142"/>
        </w:tabs>
        <w:spacing w:before="120" w:after="120" w:line="330" w:lineRule="exact"/>
        <w:ind w:right="11" w:firstLine="567"/>
        <w:jc w:val="both"/>
        <w:rPr>
          <w:spacing w:val="-2"/>
        </w:rPr>
      </w:pPr>
      <w:r w:rsidRPr="00EB38B5">
        <w:rPr>
          <w:spacing w:val="-2"/>
        </w:rPr>
        <w:t>(i) Căn cứ xây dựng các quy chế phối hợp</w:t>
      </w:r>
      <w:r w:rsidRPr="00EB38B5">
        <w:rPr>
          <w:rStyle w:val="FootnoteReference"/>
          <w:spacing w:val="-2"/>
        </w:rPr>
        <w:footnoteReference w:id="5"/>
      </w:r>
      <w:r w:rsidRPr="00EB38B5">
        <w:rPr>
          <w:spacing w:val="-2"/>
        </w:rPr>
        <w:t xml:space="preserve"> thực hiện kiểm tra, rà soát, hệ thống hóa, hợp nhất văn bản quy phạm pháp luật tại Bộ Tư pháp đã hết hiệu lực (gồm: Luật Ban hành văn bản quy phạm pháp luật số 80/2015/QH14; Nghị định số 34/2016/NĐ-CP ngày 14/5/2016 của Chính phủ </w:t>
      </w:r>
      <w:r w:rsidRPr="00EB38B5">
        <w:t>quy định chi tiết một số điều và biện pháp thi hành Luật Ban hành văn bản quy phạm pháp luật)</w:t>
      </w:r>
      <w:r w:rsidRPr="00EB38B5">
        <w:rPr>
          <w:spacing w:val="-2"/>
        </w:rPr>
        <w:t xml:space="preserve">. </w:t>
      </w:r>
      <w:r w:rsidR="005A4432" w:rsidRPr="00EB38B5">
        <w:rPr>
          <w:spacing w:val="-2"/>
        </w:rPr>
        <w:t>Bên cạnh đó, phần lớn các nội dung không còn phù hợp với quy định pháp luật hiện hành.</w:t>
      </w:r>
    </w:p>
    <w:p w:rsidR="002836AD" w:rsidRPr="00EB38B5" w:rsidRDefault="002836AD" w:rsidP="002836AD">
      <w:pPr>
        <w:spacing w:before="120" w:after="120" w:line="276" w:lineRule="auto"/>
        <w:ind w:firstLine="594"/>
        <w:jc w:val="both"/>
        <w:rPr>
          <w:spacing w:val="-2"/>
        </w:rPr>
      </w:pPr>
      <w:r w:rsidRPr="00EB38B5">
        <w:rPr>
          <w:spacing w:val="-2"/>
        </w:rPr>
        <w:t xml:space="preserve">(ii) </w:t>
      </w:r>
      <w:r w:rsidRPr="00EB38B5">
        <w:t xml:space="preserve">Các hoạt động về tiếp nhận, </w:t>
      </w:r>
      <w:r w:rsidRPr="00EB38B5">
        <w:rPr>
          <w:spacing w:val="-2"/>
        </w:rPr>
        <w:t xml:space="preserve">xử lý phản ánh, kiến nghị trên Hệ thống thông tin tiếp nhận, xử lý phản ánh, kiến nghị </w:t>
      </w:r>
      <w:r w:rsidRPr="00EB38B5">
        <w:t>đòi hỏi sự phân công, phối hợp chặt chẽ giữa các tổ chức, đơn vị thuộc Bộ nhưng hiện chưa có quy định pháp lý cụ thể ở cấp Bộ để làm cơ sở tổ chức thực hiện; quy định điều chỉnh mới chủ yếu dừng ở văn bản của Chính phủ, Thủ tướng Chính phủ. Bên cạnh đó, cần quy định đầy đủ, rõ ràng trách nhiệm của từng cơ quan theo từng khâu, từng nhiệm vụ, qua đó nâng cao tính chủ động và trách nhiệm trong thực thi, hạn chế chồng chéo, bỏ sót nhiệm vụ, bảo đảm chất lượng và tiến độ thực hiện.</w:t>
      </w:r>
      <w:r w:rsidRPr="00EB38B5">
        <w:rPr>
          <w:spacing w:val="-2"/>
        </w:rPr>
        <w:t xml:space="preserve"> </w:t>
      </w:r>
    </w:p>
    <w:p w:rsidR="003D7391" w:rsidRPr="00EB38B5" w:rsidRDefault="002836AD" w:rsidP="003D7391">
      <w:pPr>
        <w:spacing w:before="120" w:after="120" w:line="276" w:lineRule="auto"/>
        <w:ind w:firstLine="594"/>
        <w:jc w:val="both"/>
        <w:rPr>
          <w:shd w:val="clear" w:color="auto" w:fill="FFFFFF"/>
        </w:rPr>
      </w:pPr>
      <w:r w:rsidRPr="00EB38B5">
        <w:rPr>
          <w:spacing w:val="-2"/>
        </w:rPr>
        <w:t xml:space="preserve">(iii) </w:t>
      </w:r>
      <w:r w:rsidRPr="00EB38B5">
        <w:rPr>
          <w:spacing w:val="-4"/>
          <w:lang w:val="nl-NL"/>
        </w:rPr>
        <w:t xml:space="preserve">Để bảo đảm công tác kiểm tra văn bản được thực hiện thường xuyên, liên tục, trong trường hợp phát hiện văn bản trái pháp luật thì Cục trưởng Cục KTVB&amp;TCTHPL sẽ thừa lệnh Bộ trưởng ký kết luận văn bản trái pháp luật theo nội dung tại khoản 1 Điều 21 Thông tư số 08/2025/TT-BTP ngày 12/6/2025 của Bộ trưởng Bộ Tư pháp </w:t>
      </w:r>
      <w:bookmarkStart w:id="13" w:name="loai_1_name"/>
      <w:r w:rsidRPr="00EB38B5">
        <w:rPr>
          <w:shd w:val="clear" w:color="auto" w:fill="FFFFFF"/>
        </w:rPr>
        <w:t xml:space="preserve">quy định về phân định thẩm quyền của chính quyền địa phương </w:t>
      </w:r>
      <w:r w:rsidRPr="00EB38B5">
        <w:rPr>
          <w:shd w:val="clear" w:color="auto" w:fill="FFFFFF"/>
        </w:rPr>
        <w:lastRenderedPageBreak/>
        <w:t>02 cấp và phân cấp trong lĩnh vực quản lý nhà nước của Bộ Tư pháp</w:t>
      </w:r>
      <w:bookmarkEnd w:id="13"/>
      <w:r w:rsidRPr="00EB38B5">
        <w:rPr>
          <w:shd w:val="clear" w:color="auto" w:fill="FFFFFF"/>
        </w:rPr>
        <w:t>. Tuy nhiên, Thông tư này hết hiệu lực kể từ ngày 01/3/2027 (khoản 2 Điều 23) dẫn tới yêu cầu cần tiếp tục nghiên cứu, xây dựng văn bản quy phạm pháp luật để phân cấp thẩm quyền ký kết luận văn bản trái pháp luật</w:t>
      </w:r>
      <w:r w:rsidR="005A4432" w:rsidRPr="00EB38B5">
        <w:rPr>
          <w:shd w:val="clear" w:color="auto" w:fill="FFFFFF"/>
        </w:rPr>
        <w:t xml:space="preserve"> và thực hiện một số nội dung khác</w:t>
      </w:r>
      <w:r w:rsidRPr="00EB38B5">
        <w:rPr>
          <w:shd w:val="clear" w:color="auto" w:fill="FFFFFF"/>
        </w:rPr>
        <w:t>, đảm bảo tính thường xuyên, liên tục của công tác kiểm tra</w:t>
      </w:r>
      <w:r w:rsidR="003D7391" w:rsidRPr="00EB38B5">
        <w:rPr>
          <w:shd w:val="clear" w:color="auto" w:fill="FFFFFF"/>
        </w:rPr>
        <w:t>, xử lý</w:t>
      </w:r>
      <w:r w:rsidRPr="00EB38B5">
        <w:rPr>
          <w:shd w:val="clear" w:color="auto" w:fill="FFFFFF"/>
        </w:rPr>
        <w:t xml:space="preserve"> văn bản. </w:t>
      </w:r>
    </w:p>
    <w:p w:rsidR="001E56EA" w:rsidRPr="00EB38B5" w:rsidRDefault="002836AD" w:rsidP="003D7391">
      <w:pPr>
        <w:spacing w:before="120" w:after="120" w:line="276" w:lineRule="auto"/>
        <w:ind w:firstLine="594"/>
        <w:jc w:val="both"/>
        <w:rPr>
          <w:shd w:val="clear" w:color="auto" w:fill="FFFFFF"/>
        </w:rPr>
      </w:pPr>
      <w:r w:rsidRPr="00EB38B5">
        <w:t>(iv) Thực tiễn triển khai Hệ thống thông tin tiếp nhận, xử lý phản ánh, kiến nghị về văn bản quy phạm pháp luật cho thấy nhu cầu hoàn thiện quy chế phối hợp nội bộ tại Bộ Tư pháp là rất rõ. Theo số liệu thống kê, từ ngày Hệ thống được đưa vào vận hành (ngày 31/5/2025) đến ngày 23/4/2026, tài khoản của Bộ Tư pháp đã tiếp nhận 306 phản ánh, kiến nghị; các tổ chức thuộc Bộ đã xử lý 270 nội dung, đang xử lý 36 nội dung. Để giải quyết các phản ánh, kiến nghị này, đòi hỏi phải có quy định rõ hơn về đầu mối tiếp nhận, phân loại, chuyển xử lý, theo dõi, đôn đốc, tổng hợp, báo cáo và trách nhiệm phối hợp giữa các tổ chức thuộc Bộ. Ngày 20/3/2026, Bộ trưởng Bộ Tư pháp đã ban hành Quyết định số 800/QĐ-BTP Kế hoạch triển khai Quyết định số 48/2025/QĐ-TTg tại Bộ Tư pháp, trong đó xác định các nhiệm vụ cụ thể như tổ chức bộ phận điều phối tiếp nhận phản ánh, kiến nghị; lập, cấp tài khoản để khai thác, sử dụng Hệ thống; phân công đầu mối tại các đơn vị; thực hiện tiếp nhận, xử lý phản ánh, kiến nghị thuộc lĩnh vực quản lý nhà nước của Bộ Tư pháp; hướng dẫn, theo dõi, đôn đốc xử lý; bảo đảm hạ tầng công nghệ thông tin, truyền thông, báo cáo. Tuy nhiên, để các nhiệm vụ này được thực hiện ổn định, thường xuyên, có cơ sở pháp lý rõ ràng và gắn chặt với các nhiệm vụ kiểm tra, rà soát văn bản quy phạm pháp luật, tổ chức thi hành pháp luật, cần thiết phải ban hành Thông tư quy định thống nhất trong toàn Bộ.</w:t>
      </w:r>
      <w:r w:rsidR="00CF0897" w:rsidRPr="00EB38B5">
        <w:rPr>
          <w:shd w:val="clear" w:color="auto" w:fill="FFFFFF"/>
        </w:rPr>
        <w:t xml:space="preserve"> </w:t>
      </w:r>
    </w:p>
    <w:p w:rsidR="00B748FB" w:rsidRPr="00EB38B5" w:rsidRDefault="00B748FB" w:rsidP="001E56EA">
      <w:pPr>
        <w:spacing w:before="120" w:after="120" w:line="320" w:lineRule="exact"/>
        <w:ind w:firstLine="567"/>
        <w:jc w:val="both"/>
        <w:rPr>
          <w:shd w:val="clear" w:color="auto" w:fill="FFFFFF"/>
        </w:rPr>
      </w:pPr>
      <w:r w:rsidRPr="00EB38B5">
        <w:rPr>
          <w:shd w:val="clear" w:color="auto" w:fill="FFFFFF"/>
        </w:rPr>
        <w:t>………………….</w:t>
      </w:r>
    </w:p>
    <w:p w:rsidR="000E2775" w:rsidRPr="00EB38B5" w:rsidRDefault="00667C73" w:rsidP="001E56EA">
      <w:pPr>
        <w:spacing w:before="120" w:after="120" w:line="320" w:lineRule="exact"/>
        <w:ind w:firstLine="567"/>
        <w:jc w:val="both"/>
        <w:rPr>
          <w:shd w:val="clear" w:color="auto" w:fill="FFFFFF"/>
        </w:rPr>
      </w:pPr>
      <w:r w:rsidRPr="00EB38B5">
        <w:t xml:space="preserve">Xuất phát từ cơ sở chính trị, pháp lý và thực tiễn nêu trên, việc ban hành </w:t>
      </w:r>
      <w:r w:rsidR="000E2775" w:rsidRPr="00EB38B5">
        <w:t>Thông tư của Bộ trưởng Bộ Tư pháp ban hành Quy chế kiể</w:t>
      </w:r>
      <w:r w:rsidR="000E2775" w:rsidRPr="00EB38B5">
        <w:rPr>
          <w:bCs/>
        </w:rPr>
        <w:t xml:space="preserve">m tra, rà soát, hệ thống hoá, hợp nhất văn bản quy phạm pháp luật, pháp điển hệ thống quy phạm pháp luật, </w:t>
      </w:r>
      <w:r w:rsidR="000E2775" w:rsidRPr="00EB38B5">
        <w:rPr>
          <w:spacing w:val="-4"/>
        </w:rPr>
        <w:t xml:space="preserve">cập nhật Cơ sở dữ liệu quốc gia về pháp luật và </w:t>
      </w:r>
      <w:r w:rsidR="000E2775" w:rsidRPr="00EB38B5">
        <w:rPr>
          <w:iCs/>
          <w:shd w:val="clear" w:color="auto" w:fill="FFFFFF"/>
        </w:rPr>
        <w:t xml:space="preserve">tiếp nhận, xử lý phản ánh, kiến nghị trên Hệ thống thông tin tiếp nhận, xử lý phản ánh, kiến nghị về văn bản quy phạm pháp luật </w:t>
      </w:r>
      <w:r w:rsidR="000E2775" w:rsidRPr="00EB38B5">
        <w:rPr>
          <w:spacing w:val="-4"/>
          <w:lang w:val="vi-VN"/>
        </w:rPr>
        <w:t xml:space="preserve">tại </w:t>
      </w:r>
      <w:r w:rsidR="000E2775" w:rsidRPr="00EB38B5">
        <w:rPr>
          <w:spacing w:val="-4"/>
        </w:rPr>
        <w:t>B</w:t>
      </w:r>
      <w:r w:rsidR="000E2775" w:rsidRPr="00EB38B5">
        <w:rPr>
          <w:spacing w:val="-4"/>
          <w:lang w:val="vi-VN"/>
        </w:rPr>
        <w:t xml:space="preserve">ộ </w:t>
      </w:r>
      <w:r w:rsidR="000E2775" w:rsidRPr="00EB38B5">
        <w:rPr>
          <w:spacing w:val="-4"/>
        </w:rPr>
        <w:t>T</w:t>
      </w:r>
      <w:r w:rsidR="000E2775" w:rsidRPr="00EB38B5">
        <w:rPr>
          <w:spacing w:val="-4"/>
          <w:lang w:val="vi-VN"/>
        </w:rPr>
        <w:t>ư pháp</w:t>
      </w:r>
      <w:r w:rsidR="000E2775" w:rsidRPr="00EB38B5">
        <w:rPr>
          <w:spacing w:val="-4"/>
        </w:rPr>
        <w:t xml:space="preserve"> </w:t>
      </w:r>
      <w:r w:rsidRPr="00EB38B5">
        <w:rPr>
          <w:spacing w:val="-4"/>
        </w:rPr>
        <w:t>là rất cần thiết</w:t>
      </w:r>
      <w:r w:rsidR="000E2775" w:rsidRPr="00EB38B5">
        <w:rPr>
          <w:spacing w:val="-4"/>
        </w:rPr>
        <w:t xml:space="preserve"> và có cơ sở</w:t>
      </w:r>
      <w:r w:rsidRPr="00EB38B5">
        <w:rPr>
          <w:spacing w:val="-4"/>
        </w:rPr>
        <w:t>.</w:t>
      </w:r>
    </w:p>
    <w:p w:rsidR="003D7391" w:rsidRPr="00EB38B5" w:rsidRDefault="0092682B" w:rsidP="003D7391">
      <w:pPr>
        <w:pBdr>
          <w:top w:val="dotted" w:sz="4" w:space="0" w:color="FFFFFF"/>
          <w:left w:val="dotted" w:sz="4" w:space="0" w:color="FFFFFF"/>
          <w:bottom w:val="dotted" w:sz="4" w:space="0" w:color="FFFFFF"/>
          <w:right w:val="dotted" w:sz="4" w:space="0" w:color="FFFFFF"/>
        </w:pBdr>
        <w:shd w:val="clear" w:color="auto" w:fill="FFFFFF"/>
        <w:tabs>
          <w:tab w:val="left" w:pos="0"/>
          <w:tab w:val="left" w:pos="142"/>
        </w:tabs>
        <w:spacing w:before="120" w:after="120" w:line="330" w:lineRule="exact"/>
        <w:ind w:right="11" w:firstLine="567"/>
        <w:jc w:val="both"/>
        <w:rPr>
          <w:b/>
        </w:rPr>
      </w:pPr>
      <w:r w:rsidRPr="00EB38B5">
        <w:rPr>
          <w:b/>
          <w:iCs/>
          <w:spacing w:val="-2"/>
          <w:lang w:val="nl-NL"/>
        </w:rPr>
        <w:t xml:space="preserve">II. MỤC ĐÍCH BAN HÀNH, QUAN ĐIỂM XÂY DỰNG DỰ THẢO </w:t>
      </w:r>
      <w:r w:rsidR="001E56EA" w:rsidRPr="00EB38B5">
        <w:rPr>
          <w:b/>
          <w:iCs/>
          <w:spacing w:val="-2"/>
          <w:lang w:val="nl-NL"/>
        </w:rPr>
        <w:t>THÔNG TƯ</w:t>
      </w:r>
    </w:p>
    <w:p w:rsidR="0092682B" w:rsidRPr="00EB38B5" w:rsidRDefault="0092682B" w:rsidP="003D7391">
      <w:pPr>
        <w:pBdr>
          <w:top w:val="dotted" w:sz="4" w:space="0" w:color="FFFFFF"/>
          <w:left w:val="dotted" w:sz="4" w:space="0" w:color="FFFFFF"/>
          <w:bottom w:val="dotted" w:sz="4" w:space="0" w:color="FFFFFF"/>
          <w:right w:val="dotted" w:sz="4" w:space="0" w:color="FFFFFF"/>
        </w:pBdr>
        <w:shd w:val="clear" w:color="auto" w:fill="FFFFFF"/>
        <w:tabs>
          <w:tab w:val="left" w:pos="0"/>
          <w:tab w:val="left" w:pos="142"/>
        </w:tabs>
        <w:spacing w:before="120" w:after="120" w:line="330" w:lineRule="exact"/>
        <w:ind w:right="11" w:firstLine="567"/>
        <w:jc w:val="both"/>
        <w:rPr>
          <w:b/>
        </w:rPr>
      </w:pPr>
      <w:r w:rsidRPr="00EB38B5">
        <w:rPr>
          <w:b/>
          <w:iCs/>
          <w:spacing w:val="-2"/>
          <w:lang w:val="nl-NL"/>
        </w:rPr>
        <w:t xml:space="preserve">1. Mục đích ban hành </w:t>
      </w:r>
      <w:r w:rsidR="001E56EA" w:rsidRPr="00EB38B5">
        <w:rPr>
          <w:b/>
          <w:iCs/>
          <w:spacing w:val="-2"/>
          <w:lang w:val="nl-NL"/>
        </w:rPr>
        <w:t>Thông tư</w:t>
      </w:r>
    </w:p>
    <w:p w:rsidR="00F76016" w:rsidRPr="00EB38B5" w:rsidRDefault="0092682B" w:rsidP="002D0BA0">
      <w:pPr>
        <w:spacing w:before="120" w:after="120" w:line="276" w:lineRule="auto"/>
        <w:ind w:firstLine="594"/>
        <w:jc w:val="both"/>
        <w:rPr>
          <w:spacing w:val="-4"/>
          <w:lang w:val="nl-NL"/>
        </w:rPr>
      </w:pPr>
      <w:r w:rsidRPr="00EB38B5">
        <w:t xml:space="preserve">- </w:t>
      </w:r>
      <w:r w:rsidR="001E56EA" w:rsidRPr="00EB38B5">
        <w:t xml:space="preserve">Phân cấp </w:t>
      </w:r>
      <w:r w:rsidR="00A86C2C" w:rsidRPr="00EB38B5">
        <w:t>thực hiện một số nhiệm vụ, quyền hạn trong công tác kiểm tra văn bản (trong đó có</w:t>
      </w:r>
      <w:r w:rsidR="003C28AA" w:rsidRPr="00EB38B5">
        <w:t xml:space="preserve"> trách nhiệm </w:t>
      </w:r>
      <w:r w:rsidR="00F76016" w:rsidRPr="00EB38B5">
        <w:rPr>
          <w:shd w:val="clear" w:color="auto" w:fill="FFFFFF"/>
        </w:rPr>
        <w:t xml:space="preserve">ban hành kết luận kiểm tra văn bản trái pháp luật; đôn đốc việc xử lý văn bản trái pháp luật; đôn đốc, chỉ đạo, kiểm tra việc thực hiện công tác kiểm tra, xử lý văn bản của các bộ, cơ quan ngang bộ, chính quyền địa phương; hướng dẫn, bồi dưỡng kỹ năng, nghiệp vụ kiểm tra, xử lý văn </w:t>
      </w:r>
      <w:r w:rsidR="00F76016" w:rsidRPr="00EB38B5">
        <w:rPr>
          <w:shd w:val="clear" w:color="auto" w:fill="FFFFFF"/>
        </w:rPr>
        <w:lastRenderedPageBreak/>
        <w:t>bản trong phạm vi toàn quốc; tổ chức và quản lý đội ngũ cộng tác viên kiểm tra văn bản</w:t>
      </w:r>
      <w:r w:rsidR="00C27299" w:rsidRPr="00EB38B5">
        <w:t>)</w:t>
      </w:r>
      <w:r w:rsidR="001E56EA" w:rsidRPr="00EB38B5">
        <w:t xml:space="preserve"> </w:t>
      </w:r>
      <w:r w:rsidR="001E56EA" w:rsidRPr="00EB38B5">
        <w:rPr>
          <w:spacing w:val="-4"/>
          <w:lang w:val="nl-NL"/>
        </w:rPr>
        <w:t>để bảo đảm công tác kiểm tra văn bản được thực hiện thường xuyên, liên tục</w:t>
      </w:r>
      <w:r w:rsidR="003C28AA" w:rsidRPr="00EB38B5">
        <w:rPr>
          <w:spacing w:val="-4"/>
          <w:lang w:val="nl-NL"/>
        </w:rPr>
        <w:t xml:space="preserve"> và có sự phân công trách nhiệm rõ ràng; </w:t>
      </w:r>
    </w:p>
    <w:p w:rsidR="0092682B" w:rsidRPr="00EB38B5" w:rsidRDefault="001E56EA" w:rsidP="00FE187E">
      <w:pPr>
        <w:spacing w:before="120" w:after="120" w:line="276" w:lineRule="auto"/>
        <w:ind w:firstLine="594"/>
        <w:jc w:val="both"/>
      </w:pPr>
      <w:r w:rsidRPr="00EB38B5">
        <w:t xml:space="preserve">- </w:t>
      </w:r>
      <w:r w:rsidR="0092682B" w:rsidRPr="00EB38B5">
        <w:t xml:space="preserve">Quy định rõ sự phân công và phối hợp giữa các cơ quan, tổ chức, đơn vị có liên quan trong quá trình tổ chức thực hiện </w:t>
      </w:r>
      <w:r w:rsidR="00A94E0C" w:rsidRPr="00EB38B5">
        <w:t>kiể</w:t>
      </w:r>
      <w:r w:rsidR="00A94E0C" w:rsidRPr="00EB38B5">
        <w:rPr>
          <w:bCs/>
        </w:rPr>
        <w:t xml:space="preserve">m tra, rà soát, hệ thống hoá, hợp nhất văn bản quy phạm pháp luật, pháp điển hệ thống quy phạm pháp luật, </w:t>
      </w:r>
      <w:r w:rsidR="00A94E0C" w:rsidRPr="00EB38B5">
        <w:rPr>
          <w:spacing w:val="-4"/>
        </w:rPr>
        <w:t xml:space="preserve">cập nhật Cơ sở dữ liệu quốc gia về pháp luật và </w:t>
      </w:r>
      <w:r w:rsidR="00A94E0C" w:rsidRPr="00EB38B5">
        <w:rPr>
          <w:iCs/>
          <w:shd w:val="clear" w:color="auto" w:fill="FFFFFF"/>
        </w:rPr>
        <w:t>tiếp nhận, xử lý phản ánh, kiến nghị trên Hệ thống thông tin tiếp nhận, xử lý phản ánh, kiến nghị về văn bản quy phạm pháp luật.</w:t>
      </w:r>
    </w:p>
    <w:p w:rsidR="0092682B" w:rsidRPr="00EB38B5" w:rsidRDefault="0092682B" w:rsidP="00FE187E">
      <w:pPr>
        <w:spacing w:before="120" w:after="120" w:line="276" w:lineRule="auto"/>
        <w:ind w:firstLine="594"/>
        <w:jc w:val="both"/>
      </w:pPr>
      <w:r w:rsidRPr="00EB38B5">
        <w:t xml:space="preserve">- Quy định đầy đủ, rõ ràng, cụ thể hóa đến từng khâu, từng nhiệm vụ, qua đó nâng cao tính chủ động, chịu trách nhiệm, tránh chồng chéo hoặc bỏ sót nhiệm vụ; bảo đảm chất lượng và tiến độ </w:t>
      </w:r>
      <w:r w:rsidR="00A94E0C" w:rsidRPr="00EB38B5">
        <w:t>thực hiện nhiệm vụ.</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 xml:space="preserve">2. Quan điểm xây dựng dự thảo </w:t>
      </w:r>
      <w:r w:rsidR="001E56EA" w:rsidRPr="00EB38B5">
        <w:rPr>
          <w:b/>
          <w:iCs/>
          <w:spacing w:val="-2"/>
          <w:lang w:val="nl-NL"/>
        </w:rPr>
        <w:t>Thông tư</w:t>
      </w:r>
      <w:r w:rsidRPr="00EB38B5">
        <w:rPr>
          <w:b/>
          <w:iCs/>
          <w:spacing w:val="-2"/>
          <w:lang w:val="nl-NL"/>
        </w:rPr>
        <w:t xml:space="preserve"> </w:t>
      </w:r>
    </w:p>
    <w:p w:rsidR="0092682B" w:rsidRPr="00EB38B5" w:rsidRDefault="0092682B" w:rsidP="00FE187E">
      <w:pPr>
        <w:tabs>
          <w:tab w:val="left" w:pos="0"/>
        </w:tabs>
        <w:spacing w:before="120" w:after="120" w:line="276" w:lineRule="auto"/>
        <w:ind w:firstLine="567"/>
        <w:jc w:val="both"/>
        <w:outlineLvl w:val="0"/>
      </w:pPr>
      <w:r w:rsidRPr="00EB38B5">
        <w:t xml:space="preserve">  - Nâng cao nhận thức trách nhiệm, khẳng định vai trò của công tác </w:t>
      </w:r>
      <w:r w:rsidR="001E56EA" w:rsidRPr="00EB38B5">
        <w:t>kiể</w:t>
      </w:r>
      <w:r w:rsidR="001E56EA" w:rsidRPr="00EB38B5">
        <w:rPr>
          <w:bCs/>
        </w:rPr>
        <w:t xml:space="preserve">m tra, rà soát, hệ thống hoá, hợp nhất văn bản quy phạm pháp luật, pháp điển hệ thống quy phạm pháp luật, </w:t>
      </w:r>
      <w:r w:rsidR="001E56EA" w:rsidRPr="00EB38B5">
        <w:rPr>
          <w:spacing w:val="-4"/>
        </w:rPr>
        <w:t xml:space="preserve">cập nhật Cơ sở dữ liệu quốc gia về pháp luật và </w:t>
      </w:r>
      <w:r w:rsidR="001E56EA" w:rsidRPr="00EB38B5">
        <w:rPr>
          <w:iCs/>
          <w:shd w:val="clear" w:color="auto" w:fill="FFFFFF"/>
        </w:rPr>
        <w:t>tiếp nhận, xử lý phản ánh, kiến nghị trên Hệ thống thông tin tiếp nhận, xử lý phản ánh, kiến nghị về văn bản quy phạm pháp luật</w:t>
      </w:r>
      <w:r w:rsidRPr="00EB38B5">
        <w:t xml:space="preserve">. </w:t>
      </w:r>
    </w:p>
    <w:p w:rsidR="0092682B" w:rsidRPr="00EB38B5" w:rsidRDefault="0092682B" w:rsidP="00FE187E">
      <w:pPr>
        <w:tabs>
          <w:tab w:val="left" w:pos="0"/>
        </w:tabs>
        <w:spacing w:before="120" w:after="120" w:line="276" w:lineRule="auto"/>
        <w:ind w:firstLine="567"/>
        <w:jc w:val="both"/>
        <w:outlineLvl w:val="0"/>
      </w:pPr>
      <w:r w:rsidRPr="00EB38B5">
        <w:t xml:space="preserve">- Bảo đảm hiệu quả, chất lượng trong công tác </w:t>
      </w:r>
      <w:r w:rsidR="001E56EA" w:rsidRPr="00EB38B5">
        <w:t>kiể</w:t>
      </w:r>
      <w:r w:rsidR="001E56EA" w:rsidRPr="00EB38B5">
        <w:rPr>
          <w:bCs/>
        </w:rPr>
        <w:t xml:space="preserve">m tra, rà soát, hệ thống hoá, hợp nhất văn bản quy phạm pháp luật, pháp điển hệ thống quy phạm pháp luật, </w:t>
      </w:r>
      <w:r w:rsidR="001E56EA" w:rsidRPr="00EB38B5">
        <w:rPr>
          <w:spacing w:val="-4"/>
        </w:rPr>
        <w:t xml:space="preserve">cập nhật Cơ sở dữ liệu quốc gia về pháp luật và </w:t>
      </w:r>
      <w:r w:rsidR="001E56EA" w:rsidRPr="00EB38B5">
        <w:rPr>
          <w:iCs/>
          <w:shd w:val="clear" w:color="auto" w:fill="FFFFFF"/>
        </w:rPr>
        <w:t xml:space="preserve">tiếp nhận, xử lý phản ánh, kiến nghị trên Hệ thống thông tin tiếp nhận, xử lý phản ánh, kiến nghị về văn bản quy phạm pháp luật </w:t>
      </w:r>
      <w:r w:rsidRPr="00EB38B5">
        <w:t>đáp ứng yêu cầu xây dựng và hoàn thiện hệ thống pháp luật trong giai đoạn mới.</w:t>
      </w:r>
    </w:p>
    <w:p w:rsidR="002836AD" w:rsidRPr="00EB38B5" w:rsidRDefault="002836AD" w:rsidP="002836AD">
      <w:pPr>
        <w:tabs>
          <w:tab w:val="left" w:pos="0"/>
        </w:tabs>
        <w:spacing w:before="120" w:after="120" w:line="276" w:lineRule="auto"/>
        <w:ind w:firstLine="567"/>
        <w:jc w:val="both"/>
        <w:outlineLvl w:val="0"/>
      </w:pPr>
      <w:r w:rsidRPr="00EB38B5">
        <w:rPr>
          <w:lang w:val="vi-VN"/>
        </w:rPr>
        <w:t xml:space="preserve">- Tuân thủ </w:t>
      </w:r>
      <w:r w:rsidRPr="00EB38B5">
        <w:t xml:space="preserve">các </w:t>
      </w:r>
      <w:r w:rsidRPr="00EB38B5">
        <w:rPr>
          <w:lang w:val="vi-VN"/>
        </w:rPr>
        <w:t xml:space="preserve">quy định của Luật Ban hành văn bản quy phạm pháp luật số 64/2025/QH15 (được sửa đổi, bổ sung </w:t>
      </w:r>
      <w:r w:rsidRPr="00EB38B5">
        <w:t>bởi</w:t>
      </w:r>
      <w:r w:rsidRPr="00EB38B5">
        <w:rPr>
          <w:lang w:val="vi-VN"/>
        </w:rPr>
        <w:t xml:space="preserve"> Luật số 87/2025/QH15)</w:t>
      </w:r>
      <w:r w:rsidRPr="00EB38B5">
        <w:t xml:space="preserve">, các văn bản quy định chi tiết, biện pháp tổ chức, hướng dẫn thi hành và Quyết định số 48/2025/QĐ-TTg </w:t>
      </w:r>
      <w:r w:rsidRPr="00EB38B5">
        <w:rPr>
          <w:lang w:val="vi-VN"/>
        </w:rPr>
        <w:t xml:space="preserve">trong quá trình xây dựng </w:t>
      </w:r>
      <w:r w:rsidRPr="00EB38B5">
        <w:t>Thông tư</w:t>
      </w:r>
      <w:r w:rsidRPr="00EB38B5">
        <w:rPr>
          <w:lang w:val="vi-VN"/>
        </w:rPr>
        <w:t>.</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 xml:space="preserve">III. QUÁ TRÌNH XÂY DỰNG DỰ THẢO </w:t>
      </w:r>
      <w:r w:rsidR="004F4C55" w:rsidRPr="00EB38B5">
        <w:rPr>
          <w:b/>
          <w:iCs/>
          <w:spacing w:val="-2"/>
          <w:lang w:val="nl-NL"/>
        </w:rPr>
        <w:t>THÔNG TƯ</w:t>
      </w:r>
    </w:p>
    <w:p w:rsidR="0092682B" w:rsidRPr="00EB38B5" w:rsidRDefault="00AC1F6A" w:rsidP="00FE187E">
      <w:pPr>
        <w:tabs>
          <w:tab w:val="left" w:pos="0"/>
        </w:tabs>
        <w:spacing w:before="120" w:after="120" w:line="276" w:lineRule="auto"/>
        <w:ind w:firstLine="567"/>
        <w:jc w:val="both"/>
        <w:outlineLvl w:val="0"/>
      </w:pPr>
      <w:r>
        <w:tab/>
      </w:r>
      <w:r w:rsidR="0092682B" w:rsidRPr="00EB38B5">
        <w:t xml:space="preserve">Dự thảo </w:t>
      </w:r>
      <w:r w:rsidR="004F4C55" w:rsidRPr="00EB38B5">
        <w:t>Thông tư</w:t>
      </w:r>
      <w:r w:rsidR="0092682B" w:rsidRPr="00EB38B5">
        <w:t xml:space="preserve"> được xây dựng theo trình tự, thủ tục quy định tại Điều 3</w:t>
      </w:r>
      <w:r w:rsidR="004F4C55" w:rsidRPr="00EB38B5">
        <w:t>9</w:t>
      </w:r>
      <w:r w:rsidR="0092682B" w:rsidRPr="00EB38B5">
        <w:t xml:space="preserve">, </w:t>
      </w:r>
      <w:r w:rsidR="004F4C55" w:rsidRPr="00EB38B5">
        <w:t>40</w:t>
      </w:r>
      <w:r w:rsidR="0092682B" w:rsidRPr="00EB38B5">
        <w:t xml:space="preserve"> và Điều </w:t>
      </w:r>
      <w:r w:rsidR="004F4C55" w:rsidRPr="00EB38B5">
        <w:t>41</w:t>
      </w:r>
      <w:r w:rsidR="0092682B" w:rsidRPr="00EB38B5">
        <w:t xml:space="preserve"> của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cụ thể như sau:</w:t>
      </w:r>
      <w:r>
        <w:t xml:space="preserve"> </w:t>
      </w:r>
    </w:p>
    <w:p w:rsidR="0092682B" w:rsidRPr="00EB38B5" w:rsidRDefault="0092682B" w:rsidP="00FE187E">
      <w:pPr>
        <w:tabs>
          <w:tab w:val="left" w:pos="0"/>
          <w:tab w:val="left" w:pos="900"/>
        </w:tabs>
        <w:spacing w:before="120" w:after="120" w:line="276" w:lineRule="auto"/>
        <w:ind w:firstLine="567"/>
        <w:jc w:val="both"/>
        <w:outlineLvl w:val="0"/>
      </w:pPr>
      <w:r w:rsidRPr="00EB38B5">
        <w:rPr>
          <w:b/>
        </w:rPr>
        <w:lastRenderedPageBreak/>
        <w:t>1.</w:t>
      </w:r>
      <w:r w:rsidRPr="00EB38B5">
        <w:t xml:space="preserve"> </w:t>
      </w:r>
      <w:r w:rsidR="002C6BB0" w:rsidRPr="00EB38B5">
        <w:t>Cục Kiểm tra văn bản và Tổ chức thi hành pháp luật</w:t>
      </w:r>
      <w:r w:rsidRPr="00EB38B5">
        <w:t xml:space="preserve"> chủ trì nghiên cứu, xây dựng dự thảo </w:t>
      </w:r>
      <w:r w:rsidR="002C6BB0" w:rsidRPr="00EB38B5">
        <w:t>Thông tư</w:t>
      </w:r>
      <w:r w:rsidRPr="00EB38B5">
        <w:t xml:space="preserve">, dự thảo Tờ trình </w:t>
      </w:r>
      <w:r w:rsidR="002C6BB0" w:rsidRPr="00EB38B5">
        <w:t>Bộ trưởng</w:t>
      </w:r>
      <w:r w:rsidRPr="00EB38B5">
        <w:t xml:space="preserve"> và các tài liệu kèm theo; tổ chức cuộc họp lấy ý kiến của đại diện các </w:t>
      </w:r>
      <w:r w:rsidR="002C6BB0" w:rsidRPr="00EB38B5">
        <w:t>tổ chức, đơn vị thuộc Bộ về</w:t>
      </w:r>
      <w:r w:rsidRPr="00EB38B5">
        <w:t xml:space="preserve"> hồ sơ dự thảo </w:t>
      </w:r>
      <w:r w:rsidR="002C6BB0" w:rsidRPr="00EB38B5">
        <w:t>Thông tư</w:t>
      </w:r>
      <w:r w:rsidRPr="00EB38B5">
        <w:t xml:space="preserve"> (ngày </w:t>
      </w:r>
      <w:r w:rsidR="003D7391" w:rsidRPr="00EB38B5">
        <w:t>…/</w:t>
      </w:r>
      <w:r w:rsidRPr="00EB38B5">
        <w:t>202</w:t>
      </w:r>
      <w:r w:rsidR="00AE7344" w:rsidRPr="00EB38B5">
        <w:t>6</w:t>
      </w:r>
      <w:r w:rsidRPr="00EB38B5">
        <w:rPr>
          <w:shd w:val="clear" w:color="auto" w:fill="FFFFFF"/>
        </w:rPr>
        <w:t>).</w:t>
      </w:r>
    </w:p>
    <w:p w:rsidR="0092682B" w:rsidRPr="00EB38B5" w:rsidRDefault="0092682B" w:rsidP="00FE187E">
      <w:pPr>
        <w:tabs>
          <w:tab w:val="left" w:pos="0"/>
        </w:tabs>
        <w:spacing w:before="120" w:after="120" w:line="276" w:lineRule="auto"/>
        <w:ind w:firstLine="567"/>
        <w:jc w:val="both"/>
        <w:outlineLvl w:val="0"/>
      </w:pPr>
      <w:r w:rsidRPr="00EB38B5">
        <w:rPr>
          <w:b/>
        </w:rPr>
        <w:t>2.</w:t>
      </w:r>
      <w:r w:rsidRPr="00EB38B5">
        <w:t xml:space="preserve"> </w:t>
      </w:r>
      <w:r w:rsidRPr="00EB38B5">
        <w:rPr>
          <w:lang w:val="vi-VN"/>
        </w:rPr>
        <w:t xml:space="preserve">Ngày </w:t>
      </w:r>
      <w:r w:rsidR="000051AB" w:rsidRPr="00EB38B5">
        <w:t>17/5/2026</w:t>
      </w:r>
      <w:r w:rsidRPr="00EB38B5">
        <w:rPr>
          <w:lang w:val="vi-VN"/>
        </w:rPr>
        <w:t xml:space="preserve">, </w:t>
      </w:r>
      <w:r w:rsidR="000051AB" w:rsidRPr="00EB38B5">
        <w:t>Thứ trưởng Nguyễn Thanh Tịnh</w:t>
      </w:r>
      <w:r w:rsidRPr="00EB38B5">
        <w:rPr>
          <w:lang w:val="vi-VN"/>
        </w:rPr>
        <w:t xml:space="preserve"> đã ký ban hành Quyết định số </w:t>
      </w:r>
      <w:r w:rsidR="000051AB" w:rsidRPr="00EB38B5">
        <w:t>1030</w:t>
      </w:r>
      <w:r w:rsidRPr="00EB38B5">
        <w:rPr>
          <w:lang w:val="vi-VN"/>
        </w:rPr>
        <w:t xml:space="preserve">/QĐ-BTP về việc thành lập Tổ </w:t>
      </w:r>
      <w:r w:rsidRPr="00EB38B5">
        <w:t>soạn thảo</w:t>
      </w:r>
      <w:r w:rsidRPr="00EB38B5">
        <w:rPr>
          <w:lang w:val="vi-VN"/>
        </w:rPr>
        <w:t xml:space="preserve"> dự thảo </w:t>
      </w:r>
      <w:r w:rsidR="000051AB" w:rsidRPr="00EB38B5">
        <w:t>Thông tư của Bộ trưởng Bộ Tư pháp ban hành Quy chế kiể</w:t>
      </w:r>
      <w:r w:rsidR="000051AB" w:rsidRPr="00EB38B5">
        <w:rPr>
          <w:bCs/>
        </w:rPr>
        <w:t xml:space="preserve">m tra, rà soát, hệ thống hoá, hợp nhất văn bản quy phạm pháp luật, pháp điển hệ thống quy phạm pháp luật, </w:t>
      </w:r>
      <w:r w:rsidR="000051AB" w:rsidRPr="00EB38B5">
        <w:rPr>
          <w:spacing w:val="-4"/>
        </w:rPr>
        <w:t xml:space="preserve">cập nhật Cơ sở dữ liệu quốc gia về pháp luật và </w:t>
      </w:r>
      <w:r w:rsidR="000051AB" w:rsidRPr="00EB38B5">
        <w:rPr>
          <w:iCs/>
          <w:shd w:val="clear" w:color="auto" w:fill="FFFFFF"/>
        </w:rPr>
        <w:t xml:space="preserve">tiếp nhận, xử lý phản ánh, kiến nghị trên Hệ thống thông tin tiếp nhận, xử lý phản ánh, kiến nghị về văn bản quy phạm pháp luật </w:t>
      </w:r>
      <w:r w:rsidR="000051AB" w:rsidRPr="00EB38B5">
        <w:rPr>
          <w:spacing w:val="-4"/>
          <w:lang w:val="vi-VN"/>
        </w:rPr>
        <w:t xml:space="preserve">tại </w:t>
      </w:r>
      <w:r w:rsidR="000051AB" w:rsidRPr="00EB38B5">
        <w:rPr>
          <w:spacing w:val="-4"/>
        </w:rPr>
        <w:t>B</w:t>
      </w:r>
      <w:r w:rsidR="000051AB" w:rsidRPr="00EB38B5">
        <w:rPr>
          <w:spacing w:val="-4"/>
          <w:lang w:val="vi-VN"/>
        </w:rPr>
        <w:t xml:space="preserve">ộ </w:t>
      </w:r>
      <w:r w:rsidR="000051AB" w:rsidRPr="00EB38B5">
        <w:rPr>
          <w:spacing w:val="-4"/>
        </w:rPr>
        <w:t>T</w:t>
      </w:r>
      <w:r w:rsidR="000051AB" w:rsidRPr="00EB38B5">
        <w:rPr>
          <w:spacing w:val="-4"/>
          <w:lang w:val="vi-VN"/>
        </w:rPr>
        <w:t>ư pháp</w:t>
      </w:r>
      <w:r w:rsidR="000051AB" w:rsidRPr="00EB38B5">
        <w:rPr>
          <w:spacing w:val="-4"/>
        </w:rPr>
        <w:t>.</w:t>
      </w:r>
    </w:p>
    <w:p w:rsidR="0092682B" w:rsidRPr="00EB38B5" w:rsidRDefault="0092682B" w:rsidP="00FE187E">
      <w:pPr>
        <w:tabs>
          <w:tab w:val="left" w:pos="0"/>
        </w:tabs>
        <w:spacing w:before="120" w:after="120" w:line="276" w:lineRule="auto"/>
        <w:ind w:firstLine="567"/>
        <w:jc w:val="both"/>
        <w:outlineLvl w:val="0"/>
        <w:rPr>
          <w:lang w:val="vi-VN"/>
        </w:rPr>
      </w:pPr>
      <w:r w:rsidRPr="00EB38B5">
        <w:rPr>
          <w:b/>
        </w:rPr>
        <w:t>3.</w:t>
      </w:r>
      <w:r w:rsidRPr="00EB38B5">
        <w:t xml:space="preserve"> Tổ chức các cuộc họp</w:t>
      </w:r>
      <w:r w:rsidR="002E0BBE" w:rsidRPr="00EB38B5">
        <w:t xml:space="preserve"> góp ý, họp</w:t>
      </w:r>
      <w:r w:rsidRPr="00EB38B5">
        <w:t xml:space="preserve"> </w:t>
      </w:r>
      <w:r w:rsidRPr="00EB38B5">
        <w:rPr>
          <w:lang w:val="vi-VN"/>
        </w:rPr>
        <w:t xml:space="preserve">Tổ </w:t>
      </w:r>
      <w:r w:rsidRPr="00EB38B5">
        <w:t>soạn thảo</w:t>
      </w:r>
      <w:r w:rsidRPr="00EB38B5">
        <w:rPr>
          <w:lang w:val="vi-VN"/>
        </w:rPr>
        <w:t xml:space="preserve"> </w:t>
      </w:r>
      <w:r w:rsidR="00AE7344" w:rsidRPr="00EB38B5">
        <w:t>(</w:t>
      </w:r>
      <w:r w:rsidRPr="00EB38B5">
        <w:t>ngày</w:t>
      </w:r>
      <w:r w:rsidR="002E0BBE" w:rsidRPr="00EB38B5">
        <w:t xml:space="preserve"> </w:t>
      </w:r>
      <w:r w:rsidR="002836AD" w:rsidRPr="00EB38B5">
        <w:t>24/4</w:t>
      </w:r>
      <w:r w:rsidR="002E0BBE" w:rsidRPr="00EB38B5">
        <w:t>/</w:t>
      </w:r>
      <w:r w:rsidR="00AE7344" w:rsidRPr="00EB38B5">
        <w:t>2026</w:t>
      </w:r>
      <w:r w:rsidRPr="00EB38B5">
        <w:t xml:space="preserve">) nhằm </w:t>
      </w:r>
      <w:r w:rsidRPr="00EB38B5">
        <w:rPr>
          <w:lang w:val="vi-VN"/>
        </w:rPr>
        <w:t>trao đổi</w:t>
      </w:r>
      <w:r w:rsidRPr="00EB38B5">
        <w:t>,</w:t>
      </w:r>
      <w:r w:rsidRPr="00EB38B5">
        <w:rPr>
          <w:lang w:val="vi-VN"/>
        </w:rPr>
        <w:t xml:space="preserve"> thống nhất </w:t>
      </w:r>
      <w:r w:rsidRPr="00EB38B5">
        <w:t xml:space="preserve">về </w:t>
      </w:r>
      <w:r w:rsidRPr="00EB38B5">
        <w:rPr>
          <w:lang w:val="vi-VN"/>
        </w:rPr>
        <w:t xml:space="preserve">nội dung của dự thảo </w:t>
      </w:r>
      <w:r w:rsidR="00AE7344" w:rsidRPr="00EB38B5">
        <w:t>Thông tư</w:t>
      </w:r>
      <w:r w:rsidRPr="00EB38B5">
        <w:t xml:space="preserve"> và hồ sơ kèm theo</w:t>
      </w:r>
      <w:r w:rsidRPr="00EB38B5">
        <w:rPr>
          <w:lang w:val="vi-VN"/>
        </w:rPr>
        <w:t>.</w:t>
      </w:r>
    </w:p>
    <w:p w:rsidR="0092682B" w:rsidRPr="00EB38B5" w:rsidRDefault="0092682B" w:rsidP="00FE187E">
      <w:pPr>
        <w:tabs>
          <w:tab w:val="left" w:pos="0"/>
        </w:tabs>
        <w:spacing w:before="120" w:after="120" w:line="276" w:lineRule="auto"/>
        <w:ind w:firstLine="567"/>
        <w:jc w:val="both"/>
        <w:outlineLvl w:val="0"/>
      </w:pPr>
      <w:r w:rsidRPr="00EB38B5">
        <w:rPr>
          <w:b/>
        </w:rPr>
        <w:t>4.</w:t>
      </w:r>
      <w:r w:rsidRPr="00EB38B5">
        <w:t xml:space="preserve"> </w:t>
      </w:r>
      <w:r w:rsidRPr="00EB38B5">
        <w:rPr>
          <w:spacing w:val="-4"/>
          <w:lang w:val="vi-VN"/>
        </w:rPr>
        <w:t>Ngày</w:t>
      </w:r>
      <w:r w:rsidR="00AE7344" w:rsidRPr="00EB38B5">
        <w:rPr>
          <w:spacing w:val="-4"/>
        </w:rPr>
        <w:t xml:space="preserve"> …</w:t>
      </w:r>
      <w:r w:rsidRPr="00EB38B5">
        <w:rPr>
          <w:spacing w:val="-4"/>
        </w:rPr>
        <w:t>/202</w:t>
      </w:r>
      <w:r w:rsidR="00AE7344" w:rsidRPr="00EB38B5">
        <w:rPr>
          <w:spacing w:val="-4"/>
        </w:rPr>
        <w:t>6</w:t>
      </w:r>
      <w:r w:rsidRPr="00EB38B5">
        <w:rPr>
          <w:spacing w:val="-4"/>
          <w:lang w:val="vi-VN"/>
        </w:rPr>
        <w:t xml:space="preserve">, </w:t>
      </w:r>
      <w:r w:rsidR="00AE7344" w:rsidRPr="00EB38B5">
        <w:rPr>
          <w:bCs/>
          <w:spacing w:val="-4"/>
        </w:rPr>
        <w:t>Cục Kiểm tra văn bản và Tổ chức thi hành pháp luật</w:t>
      </w:r>
      <w:r w:rsidRPr="00EB38B5">
        <w:rPr>
          <w:bCs/>
          <w:spacing w:val="-4"/>
          <w:lang w:val="vi-VN"/>
        </w:rPr>
        <w:t xml:space="preserve"> đã có Công văn số </w:t>
      </w:r>
      <w:r w:rsidRPr="00EB38B5">
        <w:rPr>
          <w:spacing w:val="-4"/>
        </w:rPr>
        <w:t>…</w:t>
      </w:r>
      <w:r w:rsidRPr="00EB38B5">
        <w:rPr>
          <w:spacing w:val="-4"/>
          <w:lang w:val="vi-VN"/>
        </w:rPr>
        <w:t>/K</w:t>
      </w:r>
      <w:r w:rsidR="00AE7344" w:rsidRPr="00EB38B5">
        <w:rPr>
          <w:spacing w:val="-4"/>
        </w:rPr>
        <w:t>TVB&amp;TCTHPL-KGVX</w:t>
      </w:r>
      <w:r w:rsidRPr="00EB38B5">
        <w:rPr>
          <w:spacing w:val="-4"/>
          <w:lang w:val="vi-VN"/>
        </w:rPr>
        <w:t xml:space="preserve"> gửi lấy ý kiến các </w:t>
      </w:r>
      <w:r w:rsidR="00AE7344" w:rsidRPr="00EB38B5">
        <w:rPr>
          <w:spacing w:val="-4"/>
        </w:rPr>
        <w:t>tổ chức, đơn vị thuộc Bộ có</w:t>
      </w:r>
      <w:r w:rsidRPr="00EB38B5">
        <w:rPr>
          <w:spacing w:val="-4"/>
        </w:rPr>
        <w:t xml:space="preserve"> liên quan </w:t>
      </w:r>
      <w:r w:rsidRPr="00EB38B5">
        <w:rPr>
          <w:spacing w:val="-4"/>
          <w:lang w:val="vi-VN"/>
        </w:rPr>
        <w:t xml:space="preserve">đối với nội dung dự thảo </w:t>
      </w:r>
      <w:r w:rsidR="00AE7344" w:rsidRPr="00EB38B5">
        <w:rPr>
          <w:spacing w:val="-4"/>
        </w:rPr>
        <w:t>Thông tư</w:t>
      </w:r>
      <w:r w:rsidRPr="00EB38B5">
        <w:rPr>
          <w:spacing w:val="-4"/>
          <w:lang w:val="vi-VN"/>
        </w:rPr>
        <w:t>. Ngoài ra,</w:t>
      </w:r>
      <w:r w:rsidR="003B645B" w:rsidRPr="00EB38B5">
        <w:rPr>
          <w:spacing w:val="-4"/>
        </w:rPr>
        <w:t xml:space="preserve"> hồ sơ</w:t>
      </w:r>
      <w:r w:rsidRPr="00EB38B5">
        <w:rPr>
          <w:spacing w:val="-4"/>
          <w:lang w:val="vi-VN"/>
        </w:rPr>
        <w:t xml:space="preserve"> dự thảo </w:t>
      </w:r>
      <w:r w:rsidR="00AE7344" w:rsidRPr="00EB38B5">
        <w:rPr>
          <w:spacing w:val="-4"/>
        </w:rPr>
        <w:t>Thông tư</w:t>
      </w:r>
      <w:r w:rsidRPr="00EB38B5">
        <w:rPr>
          <w:spacing w:val="-4"/>
          <w:lang w:val="vi-VN"/>
        </w:rPr>
        <w:t xml:space="preserve"> đã được đăng tải trên Cổng Thông tin điện tử của Bộ Tư pháp để lấy ý kiến tham gia của các cơ quan, tổ chức, cá nhân chịu sự tác động. </w:t>
      </w:r>
    </w:p>
    <w:p w:rsidR="0092682B" w:rsidRPr="00EB38B5" w:rsidRDefault="0092682B" w:rsidP="003B645B">
      <w:pPr>
        <w:tabs>
          <w:tab w:val="left" w:pos="0"/>
        </w:tabs>
        <w:spacing w:before="120" w:after="120" w:line="276" w:lineRule="auto"/>
        <w:ind w:firstLine="567"/>
        <w:jc w:val="both"/>
        <w:outlineLvl w:val="0"/>
      </w:pPr>
      <w:r w:rsidRPr="00EB38B5">
        <w:rPr>
          <w:b/>
        </w:rPr>
        <w:t>5.</w:t>
      </w:r>
      <w:r w:rsidR="003B645B" w:rsidRPr="00EB38B5">
        <w:t xml:space="preserve"> </w:t>
      </w:r>
      <w:r w:rsidRPr="00EB38B5">
        <w:rPr>
          <w:lang w:val="vi-VN"/>
        </w:rPr>
        <w:t>Ngày</w:t>
      </w:r>
      <w:r w:rsidRPr="00EB38B5">
        <w:t xml:space="preserve"> …</w:t>
      </w:r>
      <w:r w:rsidR="003B645B" w:rsidRPr="00EB38B5">
        <w:t>/2026</w:t>
      </w:r>
      <w:r w:rsidRPr="00EB38B5">
        <w:rPr>
          <w:lang w:val="vi-VN"/>
        </w:rPr>
        <w:t xml:space="preserve">, </w:t>
      </w:r>
      <w:r w:rsidR="003B645B" w:rsidRPr="00EB38B5">
        <w:t>Vụ Công tác xây dựng văn bản quy phạm pháp luật</w:t>
      </w:r>
      <w:r w:rsidRPr="00EB38B5">
        <w:rPr>
          <w:lang w:val="vi-VN"/>
        </w:rPr>
        <w:t xml:space="preserve"> đã tổ chức họp Hội đồng thẩm định dự thảo </w:t>
      </w:r>
      <w:r w:rsidR="003B645B" w:rsidRPr="00EB38B5">
        <w:t>Thông tư</w:t>
      </w:r>
      <w:r w:rsidRPr="00EB38B5">
        <w:rPr>
          <w:lang w:val="vi-VN"/>
        </w:rPr>
        <w:t xml:space="preserve">. Trên cơ sở Báo cáo thẩm định số </w:t>
      </w:r>
      <w:r w:rsidRPr="00EB38B5">
        <w:t>…,</w:t>
      </w:r>
      <w:r w:rsidRPr="00EB38B5">
        <w:rPr>
          <w:lang w:val="vi-VN"/>
        </w:rPr>
        <w:t xml:space="preserve"> </w:t>
      </w:r>
      <w:r w:rsidR="003B645B" w:rsidRPr="00EB38B5">
        <w:t>Cục Kiểm tra văn bản và Tổ chức thi hành pháp luật</w:t>
      </w:r>
      <w:r w:rsidRPr="00EB38B5">
        <w:rPr>
          <w:lang w:val="vi-VN"/>
        </w:rPr>
        <w:t xml:space="preserve"> đã nghiên cứu, tiếp thu, chỉnh lý dự thảo </w:t>
      </w:r>
      <w:r w:rsidR="003B645B" w:rsidRPr="00EB38B5">
        <w:t>Thông tư</w:t>
      </w:r>
      <w:r w:rsidRPr="00EB38B5">
        <w:rPr>
          <w:lang w:val="vi-VN"/>
        </w:rPr>
        <w:t xml:space="preserve"> để trình </w:t>
      </w:r>
      <w:r w:rsidR="003B645B" w:rsidRPr="00EB38B5">
        <w:t>Bộ trưởng</w:t>
      </w:r>
      <w:r w:rsidRPr="00EB38B5">
        <w:rPr>
          <w:lang w:val="vi-VN"/>
        </w:rPr>
        <w:t>.</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 xml:space="preserve">IV. BỐ CỤC VÀ NỘI DUNG CƠ BẢN CỦA DỰ THẢO </w:t>
      </w:r>
      <w:r w:rsidR="001F33C3" w:rsidRPr="00EB38B5">
        <w:rPr>
          <w:b/>
          <w:iCs/>
          <w:spacing w:val="-2"/>
          <w:lang w:val="nl-NL"/>
        </w:rPr>
        <w:t>THÔNG TƯ</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1. Phạm vi điều chỉnh, đối tượng áp dụng</w:t>
      </w:r>
    </w:p>
    <w:p w:rsidR="0092682B" w:rsidRPr="00EB38B5" w:rsidRDefault="0092682B" w:rsidP="00AC1F6A">
      <w:pPr>
        <w:spacing w:before="120" w:after="120" w:line="264" w:lineRule="auto"/>
        <w:ind w:firstLine="720"/>
        <w:jc w:val="both"/>
      </w:pPr>
      <w:r w:rsidRPr="00EB38B5">
        <w:t xml:space="preserve">1.1. </w:t>
      </w:r>
      <w:r w:rsidR="00661576" w:rsidRPr="00EB38B5">
        <w:t>Quy chế này quy định nguyên tắc, nội dung, trách nhiệm, cơ chế phối hợp giữa các tổ chức thuộc Bộ và phân cấp nhiệm vụ, quyền hạn trong việc thực hiện công tác kiểm tra, rà soát, hệ thống hóa, hợp nhất văn bản quy phạm pháp luật, pháp điển hệ thống quy phạm pháp luật,</w:t>
      </w:r>
      <w:r w:rsidR="00661576" w:rsidRPr="00EB38B5">
        <w:rPr>
          <w:b/>
          <w:spacing w:val="-4"/>
        </w:rPr>
        <w:t xml:space="preserve"> </w:t>
      </w:r>
      <w:r w:rsidR="00661576" w:rsidRPr="00EB38B5">
        <w:rPr>
          <w:spacing w:val="-4"/>
        </w:rPr>
        <w:t xml:space="preserve">cập nhật Cơ sở dữ liệu quốc gia về pháp luật và </w:t>
      </w:r>
      <w:r w:rsidR="00661576" w:rsidRPr="00EB38B5">
        <w:rPr>
          <w:iCs/>
          <w:shd w:val="clear" w:color="auto" w:fill="FFFFFF"/>
        </w:rPr>
        <w:t xml:space="preserve">tiếp nhận, xử lý phản ánh, kiến nghị trên Hệ thống thông tin tiếp nhận, xử lý phản ánh, kiến nghị về văn bản quy phạm pháp luật (sau đây gọi là Hệ thống) </w:t>
      </w:r>
      <w:r w:rsidR="00661576" w:rsidRPr="00EB38B5">
        <w:rPr>
          <w:spacing w:val="-4"/>
          <w:lang w:val="vi-VN"/>
        </w:rPr>
        <w:t xml:space="preserve">tại </w:t>
      </w:r>
      <w:r w:rsidR="00661576" w:rsidRPr="00EB38B5">
        <w:rPr>
          <w:spacing w:val="-4"/>
        </w:rPr>
        <w:t>B</w:t>
      </w:r>
      <w:r w:rsidR="00661576" w:rsidRPr="00EB38B5">
        <w:rPr>
          <w:spacing w:val="-4"/>
          <w:lang w:val="vi-VN"/>
        </w:rPr>
        <w:t xml:space="preserve">ộ </w:t>
      </w:r>
      <w:r w:rsidR="00661576" w:rsidRPr="00EB38B5">
        <w:rPr>
          <w:spacing w:val="-4"/>
        </w:rPr>
        <w:t>T</w:t>
      </w:r>
      <w:r w:rsidR="00661576" w:rsidRPr="00EB38B5">
        <w:rPr>
          <w:spacing w:val="-4"/>
          <w:lang w:val="vi-VN"/>
        </w:rPr>
        <w:t>ư pháp</w:t>
      </w:r>
      <w:r w:rsidRPr="00EB38B5">
        <w:t>.</w:t>
      </w:r>
    </w:p>
    <w:p w:rsidR="0092682B" w:rsidRPr="00EB38B5" w:rsidRDefault="0092682B" w:rsidP="00AC1F6A">
      <w:pPr>
        <w:spacing w:before="120" w:after="120" w:line="264" w:lineRule="auto"/>
        <w:ind w:firstLine="720"/>
        <w:jc w:val="both"/>
        <w:rPr>
          <w:lang w:val="nl-NL"/>
        </w:rPr>
      </w:pPr>
      <w:r w:rsidRPr="00EB38B5">
        <w:t xml:space="preserve">1.2. </w:t>
      </w:r>
      <w:r w:rsidR="00661576" w:rsidRPr="00EB38B5">
        <w:rPr>
          <w:lang w:val="nl-NL"/>
        </w:rPr>
        <w:t>Quy chế này áp dụng đối với các tổ chức, cá nhân thuộc Bộ Tư pháp và tổ chức, cá nhân khác có liên quan.</w:t>
      </w:r>
    </w:p>
    <w:p w:rsidR="0092682B" w:rsidRPr="00EB38B5" w:rsidRDefault="0092682B" w:rsidP="00AC1F6A">
      <w:pPr>
        <w:spacing w:line="276" w:lineRule="auto"/>
        <w:ind w:firstLine="720"/>
        <w:jc w:val="both"/>
        <w:rPr>
          <w:b/>
          <w:iCs/>
          <w:spacing w:val="-2"/>
          <w:lang w:val="nl-NL"/>
        </w:rPr>
      </w:pPr>
      <w:r w:rsidRPr="00EB38B5">
        <w:rPr>
          <w:b/>
          <w:iCs/>
          <w:spacing w:val="-2"/>
          <w:lang w:val="nl-NL"/>
        </w:rPr>
        <w:t xml:space="preserve">2. Bố cục của dự thảo </w:t>
      </w:r>
      <w:r w:rsidR="00661576" w:rsidRPr="00EB38B5">
        <w:rPr>
          <w:b/>
          <w:iCs/>
          <w:spacing w:val="-2"/>
          <w:lang w:val="nl-NL"/>
        </w:rPr>
        <w:t>Thông tư</w:t>
      </w:r>
    </w:p>
    <w:p w:rsidR="0092682B" w:rsidRPr="00EB38B5" w:rsidRDefault="0092682B" w:rsidP="00AC1F6A">
      <w:pPr>
        <w:spacing w:line="276" w:lineRule="auto"/>
        <w:ind w:firstLine="720"/>
        <w:jc w:val="both"/>
        <w:rPr>
          <w:b/>
          <w:i/>
          <w:iCs/>
          <w:spacing w:val="-2"/>
          <w:lang w:val="nl-NL"/>
        </w:rPr>
      </w:pPr>
      <w:r w:rsidRPr="00EB38B5">
        <w:rPr>
          <w:b/>
          <w:i/>
          <w:iCs/>
          <w:spacing w:val="-2"/>
          <w:lang w:val="nl-NL"/>
        </w:rPr>
        <w:t>2.1. Về tên gọi của văn bản</w:t>
      </w:r>
    </w:p>
    <w:p w:rsidR="0092682B" w:rsidRPr="00EB38B5" w:rsidRDefault="0092682B" w:rsidP="00FE187E">
      <w:pPr>
        <w:spacing w:before="120" w:after="120" w:line="276" w:lineRule="auto"/>
        <w:ind w:firstLine="720"/>
        <w:jc w:val="both"/>
      </w:pPr>
      <w:r w:rsidRPr="00EB38B5">
        <w:rPr>
          <w:iCs/>
          <w:spacing w:val="-2"/>
          <w:lang w:val="nl-NL"/>
        </w:rPr>
        <w:lastRenderedPageBreak/>
        <w:t>Dự thảo xác định tên gọi của Quyết định là “</w:t>
      </w:r>
      <w:r w:rsidR="00661576" w:rsidRPr="00EB38B5">
        <w:t>Ban hành Quy chế kiể</w:t>
      </w:r>
      <w:r w:rsidR="00661576" w:rsidRPr="00EB38B5">
        <w:rPr>
          <w:bCs/>
        </w:rPr>
        <w:t xml:space="preserve">m tra, rà soát, hệ thống hoá, hợp nhất văn bản quy phạm pháp luật, pháp điển hệ thống quy phạm pháp luật, </w:t>
      </w:r>
      <w:r w:rsidR="00661576" w:rsidRPr="00EB38B5">
        <w:rPr>
          <w:spacing w:val="-4"/>
        </w:rPr>
        <w:t xml:space="preserve">cập nhật Cơ sở dữ liệu quốc gia về pháp luật và </w:t>
      </w:r>
      <w:r w:rsidR="00661576" w:rsidRPr="00EB38B5">
        <w:rPr>
          <w:iCs/>
          <w:shd w:val="clear" w:color="auto" w:fill="FFFFFF"/>
        </w:rPr>
        <w:t xml:space="preserve">tiếp nhận, xử lý phản ánh, kiến nghị trên Hệ thống thông tin tiếp nhận, xử lý phản ánh, kiến nghị về văn bản quy phạm pháp luật </w:t>
      </w:r>
      <w:r w:rsidR="00661576" w:rsidRPr="00EB38B5">
        <w:rPr>
          <w:spacing w:val="-4"/>
          <w:lang w:val="vi-VN"/>
        </w:rPr>
        <w:t xml:space="preserve">tại </w:t>
      </w:r>
      <w:r w:rsidR="00661576" w:rsidRPr="00EB38B5">
        <w:rPr>
          <w:spacing w:val="-4"/>
        </w:rPr>
        <w:t>B</w:t>
      </w:r>
      <w:r w:rsidR="00661576" w:rsidRPr="00EB38B5">
        <w:rPr>
          <w:spacing w:val="-4"/>
          <w:lang w:val="vi-VN"/>
        </w:rPr>
        <w:t xml:space="preserve">ộ </w:t>
      </w:r>
      <w:r w:rsidR="00661576" w:rsidRPr="00EB38B5">
        <w:rPr>
          <w:spacing w:val="-4"/>
        </w:rPr>
        <w:t>T</w:t>
      </w:r>
      <w:r w:rsidR="00661576" w:rsidRPr="00EB38B5">
        <w:rPr>
          <w:spacing w:val="-4"/>
          <w:lang w:val="vi-VN"/>
        </w:rPr>
        <w:t>ư pháp</w:t>
      </w:r>
      <w:r w:rsidRPr="00EB38B5">
        <w:rPr>
          <w:iCs/>
          <w:spacing w:val="-2"/>
          <w:lang w:val="nl-NL"/>
        </w:rPr>
        <w:t xml:space="preserve">” </w:t>
      </w:r>
      <w:r w:rsidRPr="00EB38B5">
        <w:t>để bảo đảm phù hợp với k</w:t>
      </w:r>
      <w:r w:rsidRPr="00EB38B5">
        <w:rPr>
          <w:lang w:val="vi-VN"/>
        </w:rPr>
        <w:t xml:space="preserve">hoản </w:t>
      </w:r>
      <w:r w:rsidRPr="00EB38B5">
        <w:t>3</w:t>
      </w:r>
      <w:r w:rsidRPr="00EB38B5">
        <w:rPr>
          <w:lang w:val="vi-VN"/>
        </w:rPr>
        <w:t xml:space="preserve"> Điều 6</w:t>
      </w:r>
      <w:r w:rsidRPr="00EB38B5">
        <w:t>1</w:t>
      </w:r>
      <w:r w:rsidRPr="00EB38B5">
        <w:rPr>
          <w:lang w:val="vi-VN"/>
        </w:rPr>
        <w:t xml:space="preserve"> Nghị định số </w:t>
      </w:r>
      <w:r w:rsidRPr="00EB38B5">
        <w:t>78/2025</w:t>
      </w:r>
      <w:r w:rsidRPr="00EB38B5">
        <w:rPr>
          <w:lang w:val="vi-VN"/>
        </w:rPr>
        <w:t xml:space="preserve">/NĐ-CP quy định: </w:t>
      </w:r>
      <w:r w:rsidRPr="00EB38B5">
        <w:rPr>
          <w:i/>
          <w:iCs/>
          <w:lang w:val="vi-VN"/>
        </w:rPr>
        <w:t>“</w:t>
      </w:r>
      <w:r w:rsidRPr="00EB38B5">
        <w:rPr>
          <w:i/>
          <w:lang w:val="vi-VN"/>
        </w:rPr>
        <w:t>Tên gọi của văn bản là một câu ngắn gọn hoặc cụm từ phản ánh khái quát nội dung chủ yếu của văn bản.</w:t>
      </w:r>
      <w:r w:rsidRPr="00EB38B5">
        <w:rPr>
          <w:i/>
          <w:iCs/>
          <w:lang w:val="vi-VN"/>
        </w:rPr>
        <w:t>”</w:t>
      </w:r>
      <w:r w:rsidRPr="00EB38B5">
        <w:rPr>
          <w:lang w:val="vi-VN"/>
        </w:rPr>
        <w:t>.</w:t>
      </w:r>
      <w:r w:rsidRPr="00EB38B5">
        <w:t xml:space="preserve"> </w:t>
      </w:r>
    </w:p>
    <w:p w:rsidR="0092682B" w:rsidRPr="00EB38B5" w:rsidRDefault="0092682B" w:rsidP="00FE187E">
      <w:pPr>
        <w:spacing w:before="120" w:after="120" w:line="276" w:lineRule="auto"/>
        <w:ind w:firstLine="720"/>
        <w:jc w:val="both"/>
      </w:pPr>
      <w:r w:rsidRPr="00EB38B5">
        <w:rPr>
          <w:b/>
          <w:i/>
        </w:rPr>
        <w:t>2.2. Về bố cục</w:t>
      </w:r>
    </w:p>
    <w:p w:rsidR="0092682B" w:rsidRPr="00EB38B5" w:rsidRDefault="0092682B" w:rsidP="00FE187E">
      <w:pPr>
        <w:tabs>
          <w:tab w:val="left" w:pos="900"/>
        </w:tabs>
        <w:spacing w:before="120" w:after="120" w:line="276" w:lineRule="auto"/>
        <w:ind w:firstLine="567"/>
        <w:jc w:val="both"/>
      </w:pPr>
      <w:r w:rsidRPr="00EB38B5">
        <w:rPr>
          <w:lang w:val="vi-VN"/>
        </w:rPr>
        <w:t xml:space="preserve">Dự thảo được xây dựng trên cơ sở Mẫu số </w:t>
      </w:r>
      <w:r w:rsidR="00661576" w:rsidRPr="00EB38B5">
        <w:t>15</w:t>
      </w:r>
      <w:r w:rsidRPr="00EB38B5">
        <w:t xml:space="preserve"> </w:t>
      </w:r>
      <w:r w:rsidRPr="00EB38B5">
        <w:rPr>
          <w:lang w:val="vi-VN"/>
        </w:rPr>
        <w:t>Phụ lục I</w:t>
      </w:r>
      <w:r w:rsidRPr="00EB38B5">
        <w:t>II</w:t>
      </w:r>
      <w:r w:rsidRPr="00EB38B5">
        <w:rPr>
          <w:lang w:val="vi-VN"/>
        </w:rPr>
        <w:t xml:space="preserve"> kèm theo Nghị định số </w:t>
      </w:r>
      <w:r w:rsidRPr="00EB38B5">
        <w:t>187/2025</w:t>
      </w:r>
      <w:r w:rsidRPr="00EB38B5">
        <w:rPr>
          <w:lang w:val="vi-VN"/>
        </w:rPr>
        <w:t>/NĐ-CP</w:t>
      </w:r>
      <w:r w:rsidRPr="00EB38B5">
        <w:t xml:space="preserve"> ngày 01/7/2025 của Chính phủ: </w:t>
      </w:r>
      <w:r w:rsidR="00661576" w:rsidRPr="00EB38B5">
        <w:rPr>
          <w:shd w:val="clear" w:color="auto" w:fill="FFFFFF"/>
          <w:lang w:val="en"/>
        </w:rPr>
        <w:t>Thông tư c</w:t>
      </w:r>
      <w:r w:rsidR="00661576" w:rsidRPr="00EB38B5">
        <w:rPr>
          <w:shd w:val="clear" w:color="auto" w:fill="FFFFFF"/>
          <w:lang w:val="vi-VN"/>
        </w:rPr>
        <w:t>ủa Bộ trưởng, Thủ trưởng cơ quan ngang bộ (ban h</w:t>
      </w:r>
      <w:r w:rsidR="00661576" w:rsidRPr="00EB38B5">
        <w:rPr>
          <w:shd w:val="clear" w:color="auto" w:fill="FFFFFF"/>
        </w:rPr>
        <w:t>ành Quy đ</w:t>
      </w:r>
      <w:r w:rsidR="00661576" w:rsidRPr="00EB38B5">
        <w:rPr>
          <w:shd w:val="clear" w:color="auto" w:fill="FFFFFF"/>
          <w:lang w:val="vi-VN"/>
        </w:rPr>
        <w:t>ịnh/Quy chế/Điều lệ/Danh mục...</w:t>
      </w:r>
      <w:r w:rsidR="00661576" w:rsidRPr="00EB38B5">
        <w:rPr>
          <w:shd w:val="clear" w:color="auto" w:fill="FFFFFF"/>
        </w:rPr>
        <w:t>)</w:t>
      </w:r>
      <w:r w:rsidRPr="00EB38B5">
        <w:t>, cụ thể:</w:t>
      </w:r>
    </w:p>
    <w:p w:rsidR="0092682B" w:rsidRPr="00EB38B5" w:rsidRDefault="0092682B" w:rsidP="00FE187E">
      <w:pPr>
        <w:numPr>
          <w:ilvl w:val="0"/>
          <w:numId w:val="1"/>
        </w:numPr>
        <w:tabs>
          <w:tab w:val="left" w:pos="810"/>
        </w:tabs>
        <w:spacing w:before="120" w:after="120" w:line="276" w:lineRule="auto"/>
        <w:ind w:left="0" w:firstLine="567"/>
        <w:jc w:val="both"/>
        <w:rPr>
          <w:lang w:val="vi-VN"/>
        </w:rPr>
      </w:pPr>
      <w:r w:rsidRPr="00EB38B5">
        <w:rPr>
          <w:lang w:val="vi-VN"/>
        </w:rPr>
        <w:t xml:space="preserve">Dự thảo </w:t>
      </w:r>
      <w:r w:rsidR="00B92349" w:rsidRPr="00EB38B5">
        <w:t>Thông tư của Bộ trưởng Bộ Tư pháp</w:t>
      </w:r>
      <w:r w:rsidRPr="00EB38B5">
        <w:t xml:space="preserve"> </w:t>
      </w:r>
      <w:r w:rsidR="00B92349" w:rsidRPr="00EB38B5">
        <w:t>ban hành Quy chế kiể</w:t>
      </w:r>
      <w:r w:rsidR="00B92349" w:rsidRPr="00EB38B5">
        <w:rPr>
          <w:bCs/>
        </w:rPr>
        <w:t xml:space="preserve">m tra, rà soát, hệ thống hoá, hợp nhất văn bản quy phạm pháp luật, pháp điển hệ thống quy phạm pháp luật, </w:t>
      </w:r>
      <w:r w:rsidR="00B92349" w:rsidRPr="00EB38B5">
        <w:rPr>
          <w:spacing w:val="-4"/>
        </w:rPr>
        <w:t xml:space="preserve">cập nhật Cơ sở dữ liệu quốc gia về pháp luật và </w:t>
      </w:r>
      <w:r w:rsidR="00B92349" w:rsidRPr="00EB38B5">
        <w:rPr>
          <w:iCs/>
          <w:shd w:val="clear" w:color="auto" w:fill="FFFFFF"/>
        </w:rPr>
        <w:t xml:space="preserve">tiếp nhận, xử lý phản ánh, kiến nghị trên Hệ thống thông tin tiếp nhận, xử lý phản ánh, kiến nghị về văn bản quy phạm pháp luật </w:t>
      </w:r>
      <w:r w:rsidR="00B92349" w:rsidRPr="00EB38B5">
        <w:rPr>
          <w:spacing w:val="-4"/>
          <w:lang w:val="vi-VN"/>
        </w:rPr>
        <w:t xml:space="preserve">tại </w:t>
      </w:r>
      <w:r w:rsidR="00B92349" w:rsidRPr="00EB38B5">
        <w:rPr>
          <w:spacing w:val="-4"/>
        </w:rPr>
        <w:t>B</w:t>
      </w:r>
      <w:r w:rsidR="00B92349" w:rsidRPr="00EB38B5">
        <w:rPr>
          <w:spacing w:val="-4"/>
          <w:lang w:val="vi-VN"/>
        </w:rPr>
        <w:t xml:space="preserve">ộ </w:t>
      </w:r>
      <w:r w:rsidR="00B92349" w:rsidRPr="00EB38B5">
        <w:rPr>
          <w:spacing w:val="-4"/>
        </w:rPr>
        <w:t>T</w:t>
      </w:r>
      <w:r w:rsidR="00B92349" w:rsidRPr="00EB38B5">
        <w:rPr>
          <w:spacing w:val="-4"/>
          <w:lang w:val="vi-VN"/>
        </w:rPr>
        <w:t>ư pháp</w:t>
      </w:r>
      <w:r w:rsidR="000561B0" w:rsidRPr="00EB38B5">
        <w:rPr>
          <w:spacing w:val="-2"/>
          <w:lang w:val="nl-NL"/>
        </w:rPr>
        <w:t xml:space="preserve"> </w:t>
      </w:r>
      <w:r w:rsidR="001B275D" w:rsidRPr="00EB38B5">
        <w:rPr>
          <w:spacing w:val="-2"/>
          <w:lang w:val="nl-NL"/>
        </w:rPr>
        <w:t xml:space="preserve">gồm </w:t>
      </w:r>
      <w:r w:rsidR="001B275D" w:rsidRPr="00EB38B5">
        <w:rPr>
          <w:b/>
          <w:spacing w:val="-2"/>
          <w:lang w:val="nl-NL"/>
        </w:rPr>
        <w:t>03</w:t>
      </w:r>
      <w:r w:rsidR="001B275D" w:rsidRPr="00EB38B5">
        <w:rPr>
          <w:spacing w:val="-2"/>
          <w:lang w:val="nl-NL"/>
        </w:rPr>
        <w:t xml:space="preserve"> điều.</w:t>
      </w:r>
    </w:p>
    <w:p w:rsidR="0092682B" w:rsidRPr="00EB38B5" w:rsidRDefault="0092682B" w:rsidP="00FE187E">
      <w:pPr>
        <w:numPr>
          <w:ilvl w:val="0"/>
          <w:numId w:val="1"/>
        </w:numPr>
        <w:tabs>
          <w:tab w:val="left" w:pos="810"/>
        </w:tabs>
        <w:spacing w:before="120" w:after="120" w:line="276" w:lineRule="auto"/>
        <w:ind w:left="0" w:firstLine="567"/>
        <w:jc w:val="both"/>
        <w:rPr>
          <w:spacing w:val="-6"/>
          <w:lang w:val="vi-VN"/>
        </w:rPr>
      </w:pPr>
      <w:r w:rsidRPr="00EB38B5">
        <w:rPr>
          <w:spacing w:val="-6"/>
        </w:rPr>
        <w:t xml:space="preserve">Dự thảo Quy chế kèm theo </w:t>
      </w:r>
      <w:r w:rsidR="00B92349" w:rsidRPr="00EB38B5">
        <w:rPr>
          <w:spacing w:val="-6"/>
        </w:rPr>
        <w:t>Thông tư</w:t>
      </w:r>
      <w:r w:rsidRPr="00EB38B5">
        <w:rPr>
          <w:spacing w:val="-6"/>
        </w:rPr>
        <w:t xml:space="preserve"> </w:t>
      </w:r>
      <w:r w:rsidRPr="00EB38B5">
        <w:rPr>
          <w:spacing w:val="-6"/>
          <w:lang w:val="vi-VN"/>
        </w:rPr>
        <w:t>gồm</w:t>
      </w:r>
      <w:r w:rsidRPr="00EB38B5">
        <w:rPr>
          <w:spacing w:val="-6"/>
        </w:rPr>
        <w:t xml:space="preserve"> 0</w:t>
      </w:r>
      <w:r w:rsidR="00AD7F76" w:rsidRPr="00EB38B5">
        <w:rPr>
          <w:spacing w:val="-6"/>
        </w:rPr>
        <w:t>6</w:t>
      </w:r>
      <w:r w:rsidRPr="00EB38B5">
        <w:rPr>
          <w:spacing w:val="-6"/>
        </w:rPr>
        <w:t xml:space="preserve"> chương,</w:t>
      </w:r>
      <w:r w:rsidRPr="00EB38B5">
        <w:rPr>
          <w:spacing w:val="-6"/>
          <w:lang w:val="vi-VN"/>
        </w:rPr>
        <w:t xml:space="preserve"> </w:t>
      </w:r>
      <w:r w:rsidR="00AD7F76" w:rsidRPr="00EB38B5">
        <w:rPr>
          <w:spacing w:val="-6"/>
        </w:rPr>
        <w:t>4</w:t>
      </w:r>
      <w:r w:rsidR="003D7391" w:rsidRPr="00EB38B5">
        <w:rPr>
          <w:spacing w:val="-6"/>
        </w:rPr>
        <w:t>0</w:t>
      </w:r>
      <w:r w:rsidRPr="00EB38B5">
        <w:rPr>
          <w:spacing w:val="-6"/>
          <w:lang w:val="vi-VN"/>
        </w:rPr>
        <w:t xml:space="preserve"> </w:t>
      </w:r>
      <w:r w:rsidRPr="00EB38B5">
        <w:rPr>
          <w:spacing w:val="-6"/>
        </w:rPr>
        <w:t>đ</w:t>
      </w:r>
      <w:r w:rsidRPr="00EB38B5">
        <w:rPr>
          <w:spacing w:val="-6"/>
          <w:lang w:val="vi-VN"/>
        </w:rPr>
        <w:t>iều, cụ thể</w:t>
      </w:r>
      <w:r w:rsidRPr="00EB38B5">
        <w:rPr>
          <w:spacing w:val="-6"/>
        </w:rPr>
        <w:t xml:space="preserve"> như sau</w:t>
      </w:r>
      <w:r w:rsidRPr="00EB38B5">
        <w:rPr>
          <w:spacing w:val="-6"/>
          <w:lang w:val="vi-VN"/>
        </w:rPr>
        <w:t xml:space="preserve">: </w:t>
      </w:r>
    </w:p>
    <w:p w:rsidR="0092682B" w:rsidRPr="00EB38B5" w:rsidRDefault="0092682B" w:rsidP="00AD7F76">
      <w:pPr>
        <w:spacing w:before="120" w:after="120" w:line="264" w:lineRule="auto"/>
        <w:ind w:firstLine="720"/>
        <w:jc w:val="both"/>
        <w:rPr>
          <w:b/>
        </w:rPr>
      </w:pPr>
      <w:r w:rsidRPr="00EB38B5">
        <w:rPr>
          <w:b/>
        </w:rPr>
        <w:t xml:space="preserve">Chương I. Quy định chung, </w:t>
      </w:r>
      <w:r w:rsidRPr="00EB38B5">
        <w:t>gồm 0</w:t>
      </w:r>
      <w:r w:rsidR="00AD7F76" w:rsidRPr="00EB38B5">
        <w:t>3</w:t>
      </w:r>
      <w:r w:rsidRPr="00EB38B5">
        <w:t xml:space="preserve"> điều</w:t>
      </w:r>
      <w:r w:rsidR="001F1DB4" w:rsidRPr="00EB38B5">
        <w:t xml:space="preserve"> (từ Điều 1 đến Điều 3</w:t>
      </w:r>
      <w:r w:rsidR="001B275D" w:rsidRPr="00EB38B5">
        <w:t>)</w:t>
      </w:r>
      <w:r w:rsidRPr="00EB38B5">
        <w:t xml:space="preserve"> quy định về: Phạm vi điều chỉnh và đối tượng áp dụng; </w:t>
      </w:r>
      <w:r w:rsidR="00AD7F76" w:rsidRPr="00EB38B5">
        <w:rPr>
          <w:bCs/>
          <w:lang w:val="es-ES"/>
        </w:rPr>
        <w:t>Nguyên tắc phối hợp</w:t>
      </w:r>
      <w:r w:rsidR="00AD7F76" w:rsidRPr="00EB38B5">
        <w:t>; Tiếp nhận, xử lý kiến nghị, phản ánh về văn bản có dấu hiệu trái pháp luật.</w:t>
      </w:r>
    </w:p>
    <w:p w:rsidR="00AD7F76" w:rsidRPr="00EB38B5" w:rsidRDefault="0092682B" w:rsidP="00AD7F76">
      <w:pPr>
        <w:shd w:val="clear" w:color="auto" w:fill="FFFFFF"/>
        <w:spacing w:before="120" w:after="120" w:line="264" w:lineRule="auto"/>
        <w:ind w:firstLine="567"/>
        <w:jc w:val="both"/>
        <w:rPr>
          <w:bCs/>
          <w:bdr w:val="none" w:sz="0" w:space="0" w:color="auto" w:frame="1"/>
          <w:shd w:val="clear" w:color="auto" w:fill="FFFFFF"/>
        </w:rPr>
      </w:pPr>
      <w:r w:rsidRPr="00EB38B5">
        <w:rPr>
          <w:b/>
        </w:rPr>
        <w:t xml:space="preserve">Chương II. </w:t>
      </w:r>
      <w:r w:rsidR="00AD7F76" w:rsidRPr="00EB38B5">
        <w:rPr>
          <w:b/>
          <w:bCs/>
          <w:lang w:val="es-ES"/>
        </w:rPr>
        <w:t>Kiểm tra, xử lý văn bản</w:t>
      </w:r>
      <w:r w:rsidRPr="00EB38B5">
        <w:t xml:space="preserve">, gồm 02 Mục </w:t>
      </w:r>
      <w:r w:rsidR="001F1DB4" w:rsidRPr="00EB38B5">
        <w:t xml:space="preserve">với 10 điều </w:t>
      </w:r>
      <w:r w:rsidR="001B275D" w:rsidRPr="00EB38B5">
        <w:t>(</w:t>
      </w:r>
      <w:r w:rsidR="001F1DB4" w:rsidRPr="00EB38B5">
        <w:t>từ Điều</w:t>
      </w:r>
      <w:r w:rsidR="001B275D" w:rsidRPr="00EB38B5">
        <w:t xml:space="preserve"> 4 đến Điều 13) quy định</w:t>
      </w:r>
      <w:r w:rsidR="001F1DB4" w:rsidRPr="00EB38B5">
        <w:t xml:space="preserve"> </w:t>
      </w:r>
      <w:r w:rsidRPr="00EB38B5">
        <w:t xml:space="preserve">về </w:t>
      </w:r>
      <w:r w:rsidR="00AD7F76" w:rsidRPr="00EB38B5">
        <w:rPr>
          <w:bCs/>
          <w:lang w:val="es-ES"/>
        </w:rPr>
        <w:t xml:space="preserve">tự kiểm tra văn bản quy phạm pháp luật và </w:t>
      </w:r>
      <w:r w:rsidR="00AD7F76" w:rsidRPr="00EB38B5">
        <w:rPr>
          <w:lang w:val="nl-NL"/>
        </w:rPr>
        <w:t>kiểm tra văn bản quy phạm pháp luật theo thẩm quyền</w:t>
      </w:r>
      <w:r w:rsidRPr="00EB38B5">
        <w:t xml:space="preserve">), quy định về: </w:t>
      </w:r>
      <w:r w:rsidR="00AD7F76" w:rsidRPr="00EB38B5">
        <w:rPr>
          <w:bCs/>
          <w:lang w:val="es-ES"/>
        </w:rPr>
        <w:t>Trách nhiệm giúp Bộ trưởng tự kiểm tra văn bản</w:t>
      </w:r>
      <w:r w:rsidR="00AD7F76" w:rsidRPr="00EB38B5">
        <w:t xml:space="preserve">; </w:t>
      </w:r>
      <w:r w:rsidR="00AD7F76" w:rsidRPr="00EB38B5">
        <w:rPr>
          <w:bCs/>
          <w:lang w:val="en"/>
        </w:rPr>
        <w:t xml:space="preserve">Quy trình tự kiểm tra văn bản; </w:t>
      </w:r>
      <w:r w:rsidR="00AD7F76" w:rsidRPr="00EB38B5">
        <w:t xml:space="preserve">Hồ sơ tự kiểm tra văn bản; </w:t>
      </w:r>
      <w:r w:rsidR="00AD7F76" w:rsidRPr="00EB38B5">
        <w:rPr>
          <w:bCs/>
          <w:lang w:val="nl-NL"/>
        </w:rPr>
        <w:t xml:space="preserve">Công bố văn bản xử lý văn bản trái pháp luật; </w:t>
      </w:r>
      <w:r w:rsidR="00AD7F76" w:rsidRPr="00EB38B5">
        <w:t xml:space="preserve">Trách nhiệm giúp Bộ trưởng kiểm tra văn bản theo thẩm quyền; </w:t>
      </w:r>
      <w:r w:rsidR="00AD7F76" w:rsidRPr="00EB38B5">
        <w:rPr>
          <w:bCs/>
          <w:lang w:val="en"/>
        </w:rPr>
        <w:t xml:space="preserve">Kế hoạch kiểm tra văn bản và thành lập đoàn kiểm tra văn bản; </w:t>
      </w:r>
      <w:r w:rsidR="00AD7F76" w:rsidRPr="00EB38B5">
        <w:rPr>
          <w:shd w:val="clear" w:color="auto" w:fill="FFFFFF"/>
        </w:rPr>
        <w:t xml:space="preserve">Quy trình kiểm tra văn bản theo thẩm quyền; </w:t>
      </w:r>
      <w:r w:rsidR="00AD7F76" w:rsidRPr="00EB38B5">
        <w:rPr>
          <w:bCs/>
          <w:lang w:val="en"/>
        </w:rPr>
        <w:t>Xem xét lại kết luận kiểm tra văn bản; Kiến nghị Thủ tướng Chính phủ xử lý văn bản trái pháp luật</w:t>
      </w:r>
      <w:bookmarkStart w:id="14" w:name="dieu_21"/>
      <w:r w:rsidR="003240B9" w:rsidRPr="00EB38B5">
        <w:rPr>
          <w:bCs/>
          <w:lang w:val="en"/>
        </w:rPr>
        <w:t>;</w:t>
      </w:r>
      <w:r w:rsidR="00AD7F76" w:rsidRPr="00EB38B5">
        <w:t xml:space="preserve"> Phân cấp nhiệm vụ, quyền hạn </w:t>
      </w:r>
      <w:r w:rsidR="00AD7F76" w:rsidRPr="00EB38B5">
        <w:rPr>
          <w:bCs/>
          <w:bdr w:val="none" w:sz="0" w:space="0" w:color="auto" w:frame="1"/>
        </w:rPr>
        <w:t xml:space="preserve">cho Cục Kiểm tra văn bản và </w:t>
      </w:r>
      <w:bookmarkEnd w:id="14"/>
      <w:r w:rsidR="00AD7F76" w:rsidRPr="00EB38B5">
        <w:rPr>
          <w:bCs/>
          <w:bdr w:val="none" w:sz="0" w:space="0" w:color="auto" w:frame="1"/>
        </w:rPr>
        <w:t xml:space="preserve">Tổ chức thi hành pháp luật trong </w:t>
      </w:r>
      <w:r w:rsidR="00AD7F76" w:rsidRPr="00EB38B5">
        <w:rPr>
          <w:bCs/>
          <w:bdr w:val="none" w:sz="0" w:space="0" w:color="auto" w:frame="1"/>
          <w:shd w:val="clear" w:color="auto" w:fill="FFFFFF"/>
        </w:rPr>
        <w:t>kiểm tra, xử lý văn bản quy phạm pháp luật.</w:t>
      </w:r>
    </w:p>
    <w:p w:rsidR="00AD7F76" w:rsidRPr="00EB38B5" w:rsidRDefault="00AD7F76" w:rsidP="00AD7F76">
      <w:pPr>
        <w:spacing w:before="120" w:after="120" w:line="264" w:lineRule="auto"/>
        <w:ind w:firstLine="567"/>
        <w:jc w:val="both"/>
      </w:pPr>
      <w:r w:rsidRPr="00EB38B5">
        <w:rPr>
          <w:b/>
          <w:bCs/>
          <w:bdr w:val="none" w:sz="0" w:space="0" w:color="auto" w:frame="1"/>
          <w:shd w:val="clear" w:color="auto" w:fill="FFFFFF"/>
        </w:rPr>
        <w:t>Chương III.</w:t>
      </w:r>
      <w:r w:rsidRPr="00EB38B5">
        <w:rPr>
          <w:bCs/>
          <w:bdr w:val="none" w:sz="0" w:space="0" w:color="auto" w:frame="1"/>
          <w:shd w:val="clear" w:color="auto" w:fill="FFFFFF"/>
        </w:rPr>
        <w:t xml:space="preserve"> </w:t>
      </w:r>
      <w:r w:rsidRPr="00EB38B5">
        <w:rPr>
          <w:b/>
          <w:spacing w:val="-12"/>
        </w:rPr>
        <w:t>Rà soát, hệ thống hoá văn bản quy phạm pháp luật</w:t>
      </w:r>
      <w:r w:rsidRPr="00EB38B5">
        <w:rPr>
          <w:spacing w:val="-12"/>
        </w:rPr>
        <w:t>, gồm 10 điều</w:t>
      </w:r>
      <w:r w:rsidR="003D7391" w:rsidRPr="00EB38B5">
        <w:rPr>
          <w:spacing w:val="-12"/>
        </w:rPr>
        <w:t xml:space="preserve"> (từ Điều 14</w:t>
      </w:r>
      <w:r w:rsidR="001B275D" w:rsidRPr="00EB38B5">
        <w:rPr>
          <w:spacing w:val="-12"/>
        </w:rPr>
        <w:t xml:space="preserve"> đến Điều 23)</w:t>
      </w:r>
      <w:r w:rsidRPr="00EB38B5">
        <w:rPr>
          <w:spacing w:val="-12"/>
        </w:rPr>
        <w:t xml:space="preserve"> quy định về: </w:t>
      </w:r>
      <w:r w:rsidRPr="00EB38B5">
        <w:rPr>
          <w:bCs/>
          <w:spacing w:val="-6"/>
        </w:rPr>
        <w:t xml:space="preserve">Trách nhiệm rà soát, hệ thống hóa văn bản quy phạm pháp luật của các tổ  chức thuộc Bộ; </w:t>
      </w:r>
      <w:r w:rsidRPr="00EB38B5">
        <w:rPr>
          <w:bCs/>
        </w:rPr>
        <w:t xml:space="preserve">Theo dõi, cập nhật văn bản là căn cứ để rà soát; Xác định văn bản cần rà soát; Thực hiện rà soát văn bản; Xử lý kết quả rà soát văn bản; Xử lý kiến nghị rà soát văn bản của cơ quan, tổ chức, cá nhân; Công bố danh mục văn bản hết hiệu lực, tạm ngưng hiệu lực định kỳ hằng năm; Tổ chức </w:t>
      </w:r>
      <w:r w:rsidRPr="00EB38B5">
        <w:rPr>
          <w:bCs/>
        </w:rPr>
        <w:lastRenderedPageBreak/>
        <w:t>thực hiện rà soát văn bản theo chuyên đề, lĩnh vực, địa bàn; Xây dựng Kế hoạch hệ thống hóa văn bản theo định kỳ tại Bộ Tư pháp; Tổ chức triển khai kế hoạch hệ thống hóa văn bản theo định kỳ tại Bộ Tư pháp.</w:t>
      </w:r>
    </w:p>
    <w:p w:rsidR="003240B9" w:rsidRPr="00EB38B5" w:rsidRDefault="00AD7F76" w:rsidP="003240B9">
      <w:pPr>
        <w:spacing w:before="120" w:after="120" w:line="264" w:lineRule="auto"/>
        <w:ind w:firstLine="567"/>
        <w:jc w:val="both"/>
      </w:pPr>
      <w:r w:rsidRPr="00EB38B5">
        <w:rPr>
          <w:b/>
          <w:spacing w:val="-12"/>
        </w:rPr>
        <w:t>Chương IV.</w:t>
      </w:r>
      <w:r w:rsidRPr="00EB38B5">
        <w:rPr>
          <w:spacing w:val="-12"/>
        </w:rPr>
        <w:t xml:space="preserve"> </w:t>
      </w:r>
      <w:r w:rsidRPr="00EB38B5">
        <w:rPr>
          <w:b/>
          <w:spacing w:val="-12"/>
        </w:rPr>
        <w:t>Hợp nhất văn bản quy phạm pháp luật, pháp điển hệ thống quy phạm pháp luật và cập nhật cơ sở dữ liệu quốc gia về pháp luật</w:t>
      </w:r>
      <w:r w:rsidRPr="00EB38B5">
        <w:rPr>
          <w:spacing w:val="-12"/>
        </w:rPr>
        <w:t>, gồm 04 điều</w:t>
      </w:r>
      <w:r w:rsidR="001B275D" w:rsidRPr="00EB38B5">
        <w:rPr>
          <w:spacing w:val="-12"/>
        </w:rPr>
        <w:t xml:space="preserve"> (từ Điều 24 đến Điều 2</w:t>
      </w:r>
      <w:r w:rsidR="008E1153" w:rsidRPr="00EB38B5">
        <w:rPr>
          <w:spacing w:val="-12"/>
        </w:rPr>
        <w:t>7</w:t>
      </w:r>
      <w:r w:rsidR="001B275D" w:rsidRPr="00EB38B5">
        <w:rPr>
          <w:spacing w:val="-12"/>
        </w:rPr>
        <w:t>)</w:t>
      </w:r>
      <w:r w:rsidRPr="00EB38B5">
        <w:rPr>
          <w:spacing w:val="-12"/>
        </w:rPr>
        <w:t xml:space="preserve"> quy định về: </w:t>
      </w:r>
      <w:r w:rsidRPr="00EB38B5">
        <w:rPr>
          <w:bCs/>
        </w:rPr>
        <w:t xml:space="preserve">Trách nhiệm hợp nhất văn bản </w:t>
      </w:r>
      <w:r w:rsidRPr="00EB38B5">
        <w:t xml:space="preserve">quy phạm pháp luật </w:t>
      </w:r>
      <w:r w:rsidRPr="00EB38B5">
        <w:rPr>
          <w:bCs/>
        </w:rPr>
        <w:t xml:space="preserve">của các tổ chức thuộc Bộ; </w:t>
      </w:r>
      <w:r w:rsidRPr="00EB38B5">
        <w:rPr>
          <w:bCs/>
          <w:spacing w:val="-4"/>
        </w:rPr>
        <w:t xml:space="preserve">Trách nhiệm pháp điển hệ thống </w:t>
      </w:r>
      <w:r w:rsidRPr="00EB38B5">
        <w:t>quy phạm pháp luật</w:t>
      </w:r>
      <w:r w:rsidRPr="00EB38B5">
        <w:rPr>
          <w:bCs/>
          <w:spacing w:val="-4"/>
        </w:rPr>
        <w:t xml:space="preserve"> của các tổ chức thuộc Bộ; </w:t>
      </w:r>
      <w:r w:rsidRPr="00EB38B5">
        <w:t xml:space="preserve">Trách nhiệm cung cấp văn bản để đăng tải trên Cơ sở dữ liệu quốc gia về pháp luật của các tổ chức thuộc Bộ; </w:t>
      </w:r>
      <w:r w:rsidRPr="00EB38B5">
        <w:rPr>
          <w:bCs/>
        </w:rPr>
        <w:t xml:space="preserve">Trách nhiệm của Cục </w:t>
      </w:r>
      <w:r w:rsidRPr="00EB38B5">
        <w:t>Kiểm tra văn bản và Tổ chức thi hành pháp luật.</w:t>
      </w:r>
    </w:p>
    <w:p w:rsidR="003B5CFD" w:rsidRPr="00EB38B5" w:rsidRDefault="00AD7F76" w:rsidP="003240B9">
      <w:pPr>
        <w:spacing w:before="120" w:after="120" w:line="264" w:lineRule="auto"/>
        <w:ind w:firstLine="567"/>
        <w:jc w:val="both"/>
      </w:pPr>
      <w:r w:rsidRPr="00EB38B5">
        <w:rPr>
          <w:b/>
        </w:rPr>
        <w:t>Chương V.</w:t>
      </w:r>
      <w:r w:rsidRPr="00EB38B5">
        <w:t xml:space="preserve"> </w:t>
      </w:r>
      <w:r w:rsidRPr="00EB38B5">
        <w:rPr>
          <w:b/>
          <w:bCs/>
          <w:lang w:val="es-ES"/>
        </w:rPr>
        <w:t>Tiếp nhận, xử lý phản ánh, kiến nghị trên hệ thống</w:t>
      </w:r>
      <w:r w:rsidRPr="00EB38B5">
        <w:rPr>
          <w:bCs/>
          <w:lang w:val="es-ES"/>
        </w:rPr>
        <w:t>, gồm 0</w:t>
      </w:r>
      <w:r w:rsidR="003B5CFD" w:rsidRPr="00EB38B5">
        <w:rPr>
          <w:bCs/>
          <w:lang w:val="es-ES"/>
        </w:rPr>
        <w:t>8</w:t>
      </w:r>
      <w:r w:rsidRPr="00EB38B5">
        <w:rPr>
          <w:bCs/>
          <w:lang w:val="es-ES"/>
        </w:rPr>
        <w:t xml:space="preserve"> điều </w:t>
      </w:r>
      <w:r w:rsidR="001B275D" w:rsidRPr="00EB38B5">
        <w:rPr>
          <w:bCs/>
          <w:lang w:val="es-ES"/>
        </w:rPr>
        <w:t>(từ Điều 2</w:t>
      </w:r>
      <w:r w:rsidR="00E61F70" w:rsidRPr="00EB38B5">
        <w:rPr>
          <w:bCs/>
          <w:lang w:val="es-ES"/>
        </w:rPr>
        <w:t>8</w:t>
      </w:r>
      <w:r w:rsidR="001B275D" w:rsidRPr="00EB38B5">
        <w:rPr>
          <w:bCs/>
          <w:lang w:val="es-ES"/>
        </w:rPr>
        <w:t xml:space="preserve"> đến Điều 3</w:t>
      </w:r>
      <w:r w:rsidR="003D7391" w:rsidRPr="00EB38B5">
        <w:rPr>
          <w:bCs/>
          <w:lang w:val="es-ES"/>
        </w:rPr>
        <w:t>4</w:t>
      </w:r>
      <w:r w:rsidR="001B275D" w:rsidRPr="00EB38B5">
        <w:rPr>
          <w:bCs/>
          <w:lang w:val="es-ES"/>
        </w:rPr>
        <w:t xml:space="preserve">) </w:t>
      </w:r>
      <w:r w:rsidRPr="00EB38B5">
        <w:rPr>
          <w:bCs/>
          <w:lang w:val="es-ES"/>
        </w:rPr>
        <w:t xml:space="preserve">quy định về: </w:t>
      </w:r>
      <w:r w:rsidRPr="00EB38B5">
        <w:t xml:space="preserve">Bộ phận điều phối </w:t>
      </w:r>
      <w:r w:rsidR="003D7391" w:rsidRPr="00EB38B5">
        <w:t>và tiếp nhận phản ánh, kiến nghị tại Bộ Tư pháp</w:t>
      </w:r>
      <w:r w:rsidRPr="00EB38B5">
        <w:t xml:space="preserve">; </w:t>
      </w:r>
      <w:r w:rsidR="003D7391" w:rsidRPr="00EB38B5">
        <w:rPr>
          <w:spacing w:val="-4"/>
        </w:rPr>
        <w:t>T</w:t>
      </w:r>
      <w:r w:rsidRPr="00EB38B5">
        <w:rPr>
          <w:spacing w:val="-4"/>
        </w:rPr>
        <w:t xml:space="preserve">iếp nhận </w:t>
      </w:r>
      <w:r w:rsidR="003D7391" w:rsidRPr="00EB38B5">
        <w:rPr>
          <w:spacing w:val="-4"/>
        </w:rPr>
        <w:t xml:space="preserve">và phân loại </w:t>
      </w:r>
      <w:r w:rsidRPr="00EB38B5">
        <w:rPr>
          <w:spacing w:val="-4"/>
        </w:rPr>
        <w:t xml:space="preserve">phản ánh, kiến nghị; </w:t>
      </w:r>
      <w:r w:rsidR="003D7391" w:rsidRPr="00EB38B5">
        <w:rPr>
          <w:spacing w:val="-4"/>
        </w:rPr>
        <w:t xml:space="preserve">Xử lý phản ánh, kiến nghị; </w:t>
      </w:r>
      <w:r w:rsidRPr="00EB38B5">
        <w:t xml:space="preserve">Theo dõi, đôn đốc việc xử lý phản ánh, kiến nghị; </w:t>
      </w:r>
      <w:r w:rsidR="003D7391" w:rsidRPr="00EB38B5">
        <w:t xml:space="preserve">Quản lý và sử dự tàikhoarn trên Hệ thống; </w:t>
      </w:r>
      <w:r w:rsidRPr="00EB38B5">
        <w:t>Truyền thông, phổ biến về Hệ thống; Đào tạo, hướng dẫn sử dụng Hệ thống</w:t>
      </w:r>
      <w:r w:rsidR="003B5CFD" w:rsidRPr="00EB38B5">
        <w:t>.</w:t>
      </w:r>
    </w:p>
    <w:p w:rsidR="003240B9" w:rsidRPr="00EB38B5" w:rsidRDefault="003B5CFD" w:rsidP="003240B9">
      <w:pPr>
        <w:spacing w:before="120" w:after="120" w:line="264" w:lineRule="auto"/>
        <w:ind w:firstLine="567"/>
        <w:jc w:val="both"/>
        <w:rPr>
          <w:b/>
        </w:rPr>
      </w:pPr>
      <w:r w:rsidRPr="00EB38B5">
        <w:rPr>
          <w:b/>
        </w:rPr>
        <w:t>Chương VI.</w:t>
      </w:r>
      <w:r w:rsidRPr="00EB38B5">
        <w:t xml:space="preserve"> </w:t>
      </w:r>
      <w:r w:rsidRPr="00EB38B5">
        <w:rPr>
          <w:b/>
          <w:bCs/>
          <w:lang w:val="es-ES"/>
        </w:rPr>
        <w:t>Chế độ thông tin, báo cáo và tổ chức thực hiện</w:t>
      </w:r>
      <w:r w:rsidR="000008C1" w:rsidRPr="00EB38B5">
        <w:rPr>
          <w:bCs/>
          <w:lang w:val="es-ES"/>
        </w:rPr>
        <w:t>, gồm 06 điều (từ Điều 3</w:t>
      </w:r>
      <w:r w:rsidR="003D7391" w:rsidRPr="00EB38B5">
        <w:rPr>
          <w:bCs/>
          <w:lang w:val="es-ES"/>
        </w:rPr>
        <w:t>5</w:t>
      </w:r>
      <w:r w:rsidR="000008C1" w:rsidRPr="00EB38B5">
        <w:rPr>
          <w:bCs/>
          <w:lang w:val="es-ES"/>
        </w:rPr>
        <w:t xml:space="preserve"> đến Điều 4</w:t>
      </w:r>
      <w:r w:rsidR="003D7391" w:rsidRPr="00EB38B5">
        <w:rPr>
          <w:bCs/>
          <w:lang w:val="es-ES"/>
        </w:rPr>
        <w:t>0</w:t>
      </w:r>
      <w:r w:rsidR="000008C1" w:rsidRPr="00EB38B5">
        <w:rPr>
          <w:bCs/>
          <w:lang w:val="es-ES"/>
        </w:rPr>
        <w:t xml:space="preserve">) </w:t>
      </w:r>
      <w:r w:rsidRPr="00EB38B5">
        <w:rPr>
          <w:bCs/>
          <w:lang w:val="es-ES"/>
        </w:rPr>
        <w:t xml:space="preserve">quy định về: </w:t>
      </w:r>
      <w:r w:rsidRPr="00EB38B5">
        <w:rPr>
          <w:bCs/>
        </w:rPr>
        <w:t xml:space="preserve">Chế độ phát ngôn và cung cấp thông tin; </w:t>
      </w:r>
      <w:r w:rsidRPr="00EB38B5">
        <w:t xml:space="preserve">Trách nhiệm báo cáo, thống kê; </w:t>
      </w:r>
      <w:r w:rsidRPr="00EB38B5">
        <w:rPr>
          <w:bCs/>
        </w:rPr>
        <w:t xml:space="preserve">Bố trí kinh phí cho công tác kiểm tra, rà soát, hệ thống hóa, hợp nhất văn bản </w:t>
      </w:r>
      <w:r w:rsidRPr="00EB38B5">
        <w:t>quy phạm pháp luật</w:t>
      </w:r>
      <w:r w:rsidRPr="00EB38B5">
        <w:rPr>
          <w:bCs/>
        </w:rPr>
        <w:t xml:space="preserve">, pháp điển hệ thống </w:t>
      </w:r>
      <w:r w:rsidRPr="00EB38B5">
        <w:t xml:space="preserve">quy phạm pháp luật, </w:t>
      </w:r>
      <w:r w:rsidRPr="00EB38B5">
        <w:rPr>
          <w:spacing w:val="-4"/>
        </w:rPr>
        <w:t xml:space="preserve">cập nhật Cơ sở dữ liệu quốc gia về pháp luật, tiếp nhận phản ánh, kiến nghị trên Hệ thống; </w:t>
      </w:r>
      <w:r w:rsidRPr="00EB38B5">
        <w:t xml:space="preserve">Trách nhiệm cung cấp tài liệu, hồ sơ, thông tin về văn bản thuộc đối tượng kiểm tra; Trách nhiệm bảo đảm hạ tầng công nghệ thông tin; </w:t>
      </w:r>
      <w:r w:rsidRPr="00EB38B5">
        <w:rPr>
          <w:bCs/>
        </w:rPr>
        <w:t>Tổ chức thực hiện.</w:t>
      </w:r>
    </w:p>
    <w:p w:rsidR="003240B9" w:rsidRPr="00EB38B5" w:rsidRDefault="0092682B" w:rsidP="003240B9">
      <w:pPr>
        <w:spacing w:before="120" w:after="120" w:line="264" w:lineRule="auto"/>
        <w:ind w:firstLine="567"/>
        <w:jc w:val="both"/>
        <w:rPr>
          <w:b/>
        </w:rPr>
      </w:pPr>
      <w:r w:rsidRPr="00EB38B5">
        <w:rPr>
          <w:b/>
          <w:iCs/>
          <w:spacing w:val="-2"/>
          <w:lang w:val="nl-NL"/>
        </w:rPr>
        <w:t xml:space="preserve">3. Nội dung cơ bản của dự thảo </w:t>
      </w:r>
      <w:r w:rsidR="003240B9" w:rsidRPr="00EB38B5">
        <w:rPr>
          <w:b/>
          <w:iCs/>
          <w:spacing w:val="-2"/>
          <w:lang w:val="nl-NL"/>
        </w:rPr>
        <w:t>Thông tư</w:t>
      </w:r>
    </w:p>
    <w:p w:rsidR="0092682B" w:rsidRPr="00EB38B5" w:rsidRDefault="0092682B" w:rsidP="003240B9">
      <w:pPr>
        <w:spacing w:before="120" w:after="120" w:line="264" w:lineRule="auto"/>
        <w:ind w:firstLine="567"/>
        <w:jc w:val="both"/>
        <w:rPr>
          <w:iCs/>
          <w:spacing w:val="-2"/>
          <w:lang w:val="nl-NL"/>
        </w:rPr>
      </w:pPr>
      <w:r w:rsidRPr="00EB38B5">
        <w:rPr>
          <w:b/>
          <w:iCs/>
          <w:spacing w:val="-2"/>
          <w:lang w:val="nl-NL"/>
        </w:rPr>
        <w:t>3.1.</w:t>
      </w:r>
      <w:r w:rsidRPr="00EB38B5">
        <w:rPr>
          <w:iCs/>
          <w:spacing w:val="-2"/>
          <w:lang w:val="nl-NL"/>
        </w:rPr>
        <w:t xml:space="preserve"> Quy định rõ nguyên tắc </w:t>
      </w:r>
      <w:r w:rsidR="003240B9" w:rsidRPr="00EB38B5">
        <w:rPr>
          <w:iCs/>
          <w:spacing w:val="-2"/>
          <w:lang w:val="nl-NL"/>
        </w:rPr>
        <w:t xml:space="preserve">phối hợp; </w:t>
      </w:r>
      <w:r w:rsidRPr="00EB38B5">
        <w:rPr>
          <w:iCs/>
          <w:spacing w:val="-2"/>
          <w:lang w:val="nl-NL"/>
        </w:rPr>
        <w:t xml:space="preserve">quy trình </w:t>
      </w:r>
      <w:r w:rsidR="003240B9" w:rsidRPr="00EB38B5">
        <w:rPr>
          <w:bCs/>
        </w:rPr>
        <w:t xml:space="preserve">kiểm tra, rà soát, hệ thống hoá văn bản quy phạm pháp luật, tiếp nhận, xử lý phản ánh, kiến nghị trên Hệ thống; trách nhiệm pháp điển hệ thống quy phạm pháp luật, </w:t>
      </w:r>
      <w:r w:rsidR="003240B9" w:rsidRPr="00EB38B5">
        <w:rPr>
          <w:spacing w:val="-4"/>
        </w:rPr>
        <w:t>cập nhật Cơ sở dữ liệu quốc gia;</w:t>
      </w:r>
      <w:r w:rsidR="003240B9" w:rsidRPr="00EB38B5">
        <w:rPr>
          <w:iCs/>
          <w:spacing w:val="-2"/>
          <w:lang w:val="nl-NL"/>
        </w:rPr>
        <w:t xml:space="preserve"> </w:t>
      </w:r>
      <w:r w:rsidRPr="00EB38B5">
        <w:rPr>
          <w:iCs/>
          <w:spacing w:val="-2"/>
          <w:lang w:val="nl-NL"/>
        </w:rPr>
        <w:t xml:space="preserve">cơ chế phối hợp giữa các </w:t>
      </w:r>
      <w:r w:rsidR="003240B9" w:rsidRPr="00EB38B5">
        <w:rPr>
          <w:iCs/>
          <w:spacing w:val="-2"/>
          <w:lang w:val="nl-NL"/>
        </w:rPr>
        <w:t>tổ chức, đơn vị liên quan thuộc Bộ</w:t>
      </w:r>
      <w:r w:rsidRPr="00EB38B5">
        <w:rPr>
          <w:iCs/>
          <w:spacing w:val="-2"/>
          <w:lang w:val="nl-NL"/>
        </w:rPr>
        <w:t xml:space="preserve">; </w:t>
      </w:r>
      <w:r w:rsidR="00ED7705" w:rsidRPr="00EB38B5">
        <w:rPr>
          <w:iCs/>
          <w:spacing w:val="-2"/>
          <w:lang w:val="nl-NL"/>
        </w:rPr>
        <w:t xml:space="preserve">quy định phân cấp một số nội dung về kiểm tra, xử lý văn bản quy phạm pháp luật; </w:t>
      </w:r>
      <w:r w:rsidRPr="00EB38B5">
        <w:rPr>
          <w:iCs/>
          <w:spacing w:val="-2"/>
          <w:lang w:val="nl-NL"/>
        </w:rPr>
        <w:t xml:space="preserve">quy định nội dung </w:t>
      </w:r>
      <w:r w:rsidR="003240B9" w:rsidRPr="00EB38B5">
        <w:rPr>
          <w:iCs/>
          <w:spacing w:val="-2"/>
          <w:lang w:val="nl-NL"/>
        </w:rPr>
        <w:t>về chế độ thông tin, báo cáo, bố trí kinh phí và bảo đảm hạ tầng công nghệ thông tin...</w:t>
      </w:r>
    </w:p>
    <w:p w:rsidR="0092682B" w:rsidRPr="00EB38B5" w:rsidRDefault="0092682B" w:rsidP="00FE187E">
      <w:pPr>
        <w:tabs>
          <w:tab w:val="left" w:pos="900"/>
        </w:tabs>
        <w:spacing w:before="120" w:after="120" w:line="276" w:lineRule="auto"/>
        <w:ind w:firstLine="567"/>
        <w:jc w:val="both"/>
        <w:outlineLvl w:val="0"/>
        <w:rPr>
          <w:shd w:val="clear" w:color="auto" w:fill="FFFFFF"/>
        </w:rPr>
      </w:pPr>
      <w:r w:rsidRPr="00EB38B5">
        <w:rPr>
          <w:b/>
        </w:rPr>
        <w:t>3.2.</w:t>
      </w:r>
      <w:r w:rsidRPr="00EB38B5">
        <w:t xml:space="preserve"> Nội dung về </w:t>
      </w:r>
      <w:r w:rsidRPr="00EB38B5">
        <w:rPr>
          <w:shd w:val="clear" w:color="auto" w:fill="FFFFFF"/>
        </w:rPr>
        <w:t xml:space="preserve">việc thể chế hóa chủ trương, đường lối của Đảng, chính sách của Nhà nước; vấn đề chưa được pháp luật quy định hoặc đã có quy định nhưng chưa phù hợp; vướng mắc, bất cập từ thực tiễn: Đã được nêu rõ tại mục I về sự cần thiết ban hành </w:t>
      </w:r>
      <w:r w:rsidR="003240B9" w:rsidRPr="00EB38B5">
        <w:rPr>
          <w:shd w:val="clear" w:color="auto" w:fill="FFFFFF"/>
        </w:rPr>
        <w:t>Thông tư</w:t>
      </w:r>
      <w:r w:rsidRPr="00EB38B5">
        <w:rPr>
          <w:shd w:val="clear" w:color="auto" w:fill="FFFFFF"/>
        </w:rPr>
        <w:t>.</w:t>
      </w:r>
    </w:p>
    <w:p w:rsidR="0092682B" w:rsidRPr="00EB38B5" w:rsidRDefault="0092682B" w:rsidP="00ED7705">
      <w:pPr>
        <w:tabs>
          <w:tab w:val="left" w:pos="900"/>
        </w:tabs>
        <w:spacing w:before="120" w:after="120" w:line="276" w:lineRule="auto"/>
        <w:ind w:firstLine="567"/>
        <w:jc w:val="both"/>
        <w:outlineLvl w:val="0"/>
        <w:rPr>
          <w:shd w:val="clear" w:color="auto" w:fill="FFFFFF"/>
        </w:rPr>
      </w:pPr>
      <w:r w:rsidRPr="00EB38B5">
        <w:rPr>
          <w:b/>
          <w:shd w:val="clear" w:color="auto" w:fill="FFFFFF"/>
        </w:rPr>
        <w:lastRenderedPageBreak/>
        <w:t>3.3.</w:t>
      </w:r>
      <w:r w:rsidRPr="00EB38B5">
        <w:rPr>
          <w:shd w:val="clear" w:color="auto" w:fill="FFFFFF"/>
        </w:rPr>
        <w:t xml:space="preserve"> Nội dung cắt giảm, đơn giản hóa thủ tục hành chính: </w:t>
      </w:r>
      <w:r w:rsidR="003240B9" w:rsidRPr="00EB38B5">
        <w:rPr>
          <w:shd w:val="clear" w:color="auto" w:fill="FFFFFF"/>
        </w:rPr>
        <w:t>D</w:t>
      </w:r>
      <w:r w:rsidRPr="00EB38B5">
        <w:rPr>
          <w:shd w:val="clear" w:color="auto" w:fill="FFFFFF"/>
        </w:rPr>
        <w:t xml:space="preserve">ự thảo </w:t>
      </w:r>
      <w:r w:rsidR="003240B9" w:rsidRPr="00EB38B5">
        <w:rPr>
          <w:shd w:val="clear" w:color="auto" w:fill="FFFFFF"/>
        </w:rPr>
        <w:t>Thông tư</w:t>
      </w:r>
      <w:r w:rsidRPr="00EB38B5">
        <w:rPr>
          <w:shd w:val="clear" w:color="auto" w:fill="FFFFFF"/>
        </w:rPr>
        <w:t xml:space="preserve"> </w:t>
      </w:r>
      <w:r w:rsidRPr="00EB38B5">
        <w:rPr>
          <w:spacing w:val="2"/>
          <w:lang w:val="nb-NO"/>
        </w:rPr>
        <w:t xml:space="preserve">quy định </w:t>
      </w:r>
      <w:r w:rsidR="003240B9" w:rsidRPr="00EB38B5">
        <w:rPr>
          <w:iCs/>
          <w:spacing w:val="-2"/>
          <w:lang w:val="nl-NL"/>
        </w:rPr>
        <w:t>về</w:t>
      </w:r>
      <w:r w:rsidRPr="00EB38B5">
        <w:rPr>
          <w:spacing w:val="2"/>
          <w:lang w:val="nb-NO"/>
        </w:rPr>
        <w:t xml:space="preserve"> mối quan hệ phối hợp giữa các </w:t>
      </w:r>
      <w:r w:rsidR="003240B9" w:rsidRPr="00EB38B5">
        <w:rPr>
          <w:spacing w:val="2"/>
          <w:lang w:val="nb-NO"/>
        </w:rPr>
        <w:t>tổ chức, đơn vị thuộc Bộ Tư pháp</w:t>
      </w:r>
      <w:r w:rsidRPr="00EB38B5">
        <w:rPr>
          <w:spacing w:val="2"/>
          <w:lang w:val="nb-NO"/>
        </w:rPr>
        <w:t xml:space="preserve">, là thủ tục nội bộ </w:t>
      </w:r>
      <w:r w:rsidR="003240B9" w:rsidRPr="00EB38B5">
        <w:rPr>
          <w:spacing w:val="2"/>
          <w:lang w:val="nb-NO"/>
        </w:rPr>
        <w:t>trong</w:t>
      </w:r>
      <w:r w:rsidRPr="00EB38B5">
        <w:rPr>
          <w:spacing w:val="2"/>
          <w:lang w:val="nb-NO"/>
        </w:rPr>
        <w:t xml:space="preserve"> cơ quan</w:t>
      </w:r>
      <w:r w:rsidR="003240B9" w:rsidRPr="00EB38B5">
        <w:rPr>
          <w:spacing w:val="2"/>
          <w:lang w:val="nb-NO"/>
        </w:rPr>
        <w:t xml:space="preserve"> hành chính</w:t>
      </w:r>
      <w:r w:rsidRPr="00EB38B5">
        <w:rPr>
          <w:spacing w:val="2"/>
          <w:lang w:val="nb-NO"/>
        </w:rPr>
        <w:t xml:space="preserve"> nhà nước, </w:t>
      </w:r>
      <w:r w:rsidRPr="00EB38B5">
        <w:rPr>
          <w:shd w:val="clear" w:color="auto" w:fill="FFFFFF"/>
        </w:rPr>
        <w:t>không quy định thủ tục hành chính cho người dân, doanh nghiệp, không làm phát sinh chi phí tuân thủ cho xã hội.</w:t>
      </w:r>
      <w:r w:rsidRPr="00EB38B5">
        <w:rPr>
          <w:spacing w:val="2"/>
          <w:lang w:val="nb-NO"/>
        </w:rPr>
        <w:t xml:space="preserve">  </w:t>
      </w:r>
    </w:p>
    <w:p w:rsidR="0092682B" w:rsidRPr="00EB38B5" w:rsidRDefault="0092682B" w:rsidP="00ED7705">
      <w:pPr>
        <w:tabs>
          <w:tab w:val="left" w:pos="900"/>
        </w:tabs>
        <w:spacing w:before="120" w:after="120" w:line="276" w:lineRule="auto"/>
        <w:ind w:firstLine="567"/>
        <w:jc w:val="both"/>
        <w:outlineLvl w:val="0"/>
        <w:rPr>
          <w:shd w:val="clear" w:color="auto" w:fill="FFFFFF"/>
        </w:rPr>
      </w:pPr>
      <w:r w:rsidRPr="00EB38B5">
        <w:rPr>
          <w:b/>
          <w:shd w:val="clear" w:color="auto" w:fill="FFFFFF"/>
        </w:rPr>
        <w:t>3.4.</w:t>
      </w:r>
      <w:r w:rsidRPr="00EB38B5">
        <w:rPr>
          <w:shd w:val="clear" w:color="auto" w:fill="FFFFFF"/>
        </w:rPr>
        <w:t xml:space="preserve"> Nội dung phân quyền, phân cấp, phân công nhiệm vụ</w:t>
      </w:r>
    </w:p>
    <w:p w:rsidR="007B2534" w:rsidRPr="00EB38B5" w:rsidRDefault="0092682B" w:rsidP="00ED7705">
      <w:pPr>
        <w:pStyle w:val="NormalWeb"/>
        <w:shd w:val="clear" w:color="auto" w:fill="FFFFFF"/>
        <w:spacing w:before="120" w:beforeAutospacing="0" w:after="120" w:afterAutospacing="0" w:line="234" w:lineRule="atLeast"/>
        <w:ind w:firstLine="567"/>
        <w:jc w:val="both"/>
      </w:pPr>
      <w:r w:rsidRPr="00EB38B5">
        <w:rPr>
          <w:b/>
          <w:sz w:val="28"/>
          <w:szCs w:val="28"/>
        </w:rPr>
        <w:t>3.4.1.</w:t>
      </w:r>
      <w:r w:rsidRPr="00EB38B5">
        <w:rPr>
          <w:sz w:val="28"/>
          <w:szCs w:val="28"/>
        </w:rPr>
        <w:t xml:space="preserve"> Dự thảo </w:t>
      </w:r>
      <w:r w:rsidR="003240B9" w:rsidRPr="00EB38B5">
        <w:rPr>
          <w:sz w:val="28"/>
          <w:szCs w:val="28"/>
        </w:rPr>
        <w:t>Thông tư</w:t>
      </w:r>
      <w:r w:rsidRPr="00EB38B5">
        <w:rPr>
          <w:sz w:val="28"/>
          <w:szCs w:val="28"/>
        </w:rPr>
        <w:t xml:space="preserve"> có nội dung về </w:t>
      </w:r>
      <w:r w:rsidR="007B2534" w:rsidRPr="00EB38B5">
        <w:rPr>
          <w:sz w:val="28"/>
          <w:szCs w:val="28"/>
        </w:rPr>
        <w:t>phân cấp như sau:</w:t>
      </w:r>
    </w:p>
    <w:p w:rsidR="00ED7705" w:rsidRPr="00EB38B5" w:rsidRDefault="007B2534" w:rsidP="00ED7705">
      <w:pPr>
        <w:shd w:val="clear" w:color="auto" w:fill="FFFFFF"/>
        <w:spacing w:before="120" w:after="120" w:line="264" w:lineRule="auto"/>
        <w:ind w:firstLine="567"/>
        <w:jc w:val="both"/>
      </w:pPr>
      <w:r w:rsidRPr="00EB38B5">
        <w:t xml:space="preserve">- </w:t>
      </w:r>
      <w:r w:rsidR="00F76016" w:rsidRPr="00EB38B5">
        <w:t>Phân cấp nhiệm vụ, quyền hạn cho Cục KTVB&amp;TCTHPL trong kiểm tra, xử lý văn bản QPPL</w:t>
      </w:r>
      <w:r w:rsidR="00F76016" w:rsidRPr="00EB38B5">
        <w:rPr>
          <w:spacing w:val="-4"/>
          <w:lang w:val="nl-NL"/>
        </w:rPr>
        <w:t xml:space="preserve"> để bảo đảm công tác kiểm tra văn bản được thực hiện thường xuyên, liên tục; phù hợp </w:t>
      </w:r>
      <w:r w:rsidR="00F76016" w:rsidRPr="00EB38B5">
        <w:rPr>
          <w:shd w:val="clear" w:color="auto" w:fill="FFFFFF"/>
        </w:rPr>
        <w:t>với khoản 2 Điều 8 Luật Tổ chức Chính phủ và khoản 1 Điều 18 Nghị định số 7</w:t>
      </w:r>
      <w:r w:rsidR="00ED7705" w:rsidRPr="00EB38B5">
        <w:rPr>
          <w:shd w:val="clear" w:color="auto" w:fill="FFFFFF"/>
        </w:rPr>
        <w:t>9</w:t>
      </w:r>
      <w:r w:rsidR="00F76016" w:rsidRPr="00EB38B5">
        <w:rPr>
          <w:shd w:val="clear" w:color="auto" w:fill="FFFFFF"/>
        </w:rPr>
        <w:t>/2025/NĐ-CP, Điều 10 Quyết định số 50/2025/QĐ-TTg, cụ thể</w:t>
      </w:r>
      <w:r w:rsidR="00F76016" w:rsidRPr="00EB38B5">
        <w:t>:</w:t>
      </w:r>
      <w:r w:rsidR="00F76016" w:rsidRPr="00EB38B5">
        <w:rPr>
          <w:rFonts w:ascii="Times New Roman Bold" w:hAnsi="Times New Roman Bold"/>
          <w:b/>
          <w:bCs/>
          <w:spacing w:val="-4"/>
          <w:bdr w:val="none" w:sz="0" w:space="0" w:color="auto" w:frame="1"/>
          <w:shd w:val="clear" w:color="auto" w:fill="FFFFFF"/>
        </w:rPr>
        <w:t xml:space="preserve"> </w:t>
      </w:r>
      <w:r w:rsidR="00F76016" w:rsidRPr="00EB38B5">
        <w:rPr>
          <w:shd w:val="clear" w:color="auto" w:fill="FFFFFF"/>
        </w:rPr>
        <w:t>Ban hành kết luận kiểm tra văn bản trái pháp luật; đôn đốc việc xử lý văn bản trái pháp luật; đôn đốc, chỉ đạo, kiểm tra việc thực hiện công tác kiểm tra, xử lý văn bản của các bộ, cơ quan ngang bộ, chính quyền địa phương; hướng dẫn, bồi dưỡng kỹ năng, nghiệp vụ kiểm tra, xử lý văn bản trong phạm vi toàn quốc; tổ chức và quản lý đội ngũ cộng tác viên kiểm tra văn bản</w:t>
      </w:r>
      <w:r w:rsidR="00F76016" w:rsidRPr="00EB38B5">
        <w:t>.</w:t>
      </w:r>
    </w:p>
    <w:p w:rsidR="00B14E51" w:rsidRPr="00EB38B5" w:rsidRDefault="00B14E51" w:rsidP="00ED7705">
      <w:pPr>
        <w:shd w:val="clear" w:color="auto" w:fill="FFFFFF"/>
        <w:spacing w:before="120" w:after="120" w:line="264" w:lineRule="auto"/>
        <w:ind w:firstLine="567"/>
        <w:jc w:val="both"/>
        <w:rPr>
          <w:rFonts w:ascii="Times New Roman Bold" w:hAnsi="Times New Roman Bold"/>
          <w:spacing w:val="-4"/>
        </w:rPr>
      </w:pPr>
      <w:r w:rsidRPr="00EB38B5">
        <w:rPr>
          <w:shd w:val="clear" w:color="auto" w:fill="FFFFFF"/>
        </w:rPr>
        <w:t xml:space="preserve">-………………. </w:t>
      </w:r>
      <w:r w:rsidR="00383772" w:rsidRPr="00EB38B5">
        <w:rPr>
          <w:shd w:val="clear" w:color="auto" w:fill="FFFFFF"/>
        </w:rPr>
        <w:t xml:space="preserve"> </w:t>
      </w:r>
    </w:p>
    <w:p w:rsidR="00ED7705" w:rsidRPr="00EB38B5" w:rsidRDefault="0092682B" w:rsidP="00ED7705">
      <w:pPr>
        <w:spacing w:before="120" w:after="120" w:line="276" w:lineRule="auto"/>
        <w:ind w:firstLine="567"/>
        <w:jc w:val="both"/>
      </w:pPr>
      <w:r w:rsidRPr="00EB38B5">
        <w:rPr>
          <w:b/>
        </w:rPr>
        <w:t>3.4.2.</w:t>
      </w:r>
      <w:r w:rsidRPr="00EB38B5">
        <w:t xml:space="preserve"> Về phân công nhiệm vụ: </w:t>
      </w:r>
    </w:p>
    <w:p w:rsidR="00ED7705" w:rsidRPr="00EB38B5" w:rsidRDefault="0092682B" w:rsidP="00ED7705">
      <w:pPr>
        <w:spacing w:before="120" w:after="120" w:line="276" w:lineRule="auto"/>
        <w:ind w:firstLine="567"/>
        <w:jc w:val="both"/>
      </w:pPr>
      <w:r w:rsidRPr="00EB38B5">
        <w:t>C</w:t>
      </w:r>
      <w:r w:rsidR="00421215" w:rsidRPr="00EB38B5">
        <w:t>ác đ</w:t>
      </w:r>
      <w:r w:rsidRPr="00EB38B5">
        <w:t>ơ</w:t>
      </w:r>
      <w:r w:rsidR="00421215" w:rsidRPr="00EB38B5">
        <w:t>n vị</w:t>
      </w:r>
      <w:r w:rsidRPr="00EB38B5">
        <w:t xml:space="preserve">, tổ chức, cá nhân có liên quan: Kịp thời phối hợp, </w:t>
      </w:r>
      <w:r w:rsidR="00421215" w:rsidRPr="00EB38B5">
        <w:t>thực hiện đầy đủ trách nhiệm được quy định tại Thông tư trong việc kiể</w:t>
      </w:r>
      <w:r w:rsidR="00421215" w:rsidRPr="00EB38B5">
        <w:rPr>
          <w:bCs/>
        </w:rPr>
        <w:t xml:space="preserve">m tra, rà soát, hệ thống hoá, hợp nhất văn bản quy phạm pháp luật, pháp điển hệ thống quy phạm pháp luật, </w:t>
      </w:r>
      <w:r w:rsidR="00421215" w:rsidRPr="00EB38B5">
        <w:rPr>
          <w:spacing w:val="-4"/>
        </w:rPr>
        <w:t xml:space="preserve">cập nhật Cơ sở dữ liệu quốc gia về pháp luật và </w:t>
      </w:r>
      <w:r w:rsidR="00421215" w:rsidRPr="00EB38B5">
        <w:rPr>
          <w:iCs/>
          <w:shd w:val="clear" w:color="auto" w:fill="FFFFFF"/>
        </w:rPr>
        <w:t>tiếp nhận, xử lý phản ánh, kiến nghị trên Hệ thống thông tin tiếp nhận, xử lý phản ánh, kiến nghị về văn bản quy phạm pháp luật.</w:t>
      </w:r>
    </w:p>
    <w:p w:rsidR="00421215" w:rsidRPr="00EB38B5" w:rsidRDefault="00421215" w:rsidP="00ED7705">
      <w:pPr>
        <w:spacing w:before="120" w:after="120" w:line="276" w:lineRule="auto"/>
        <w:ind w:firstLine="567"/>
        <w:jc w:val="both"/>
      </w:pPr>
      <w:r w:rsidRPr="00EB38B5">
        <w:rPr>
          <w:lang w:val="nl-NL"/>
        </w:rPr>
        <w:t xml:space="preserve">Cục </w:t>
      </w:r>
      <w:r w:rsidRPr="00EB38B5">
        <w:t>Kiểm tra văn bản và Tổ chức thi hành pháp luật có trách nhiệm chủ trì, phối hợp với Văn phòng Bộ và các tổ chức thuộc Bộ phổ biến, triển khai thực hiện Quy chế này.</w:t>
      </w:r>
    </w:p>
    <w:p w:rsidR="0092682B" w:rsidRPr="00EB38B5" w:rsidRDefault="0092682B" w:rsidP="00FE187E">
      <w:pPr>
        <w:spacing w:before="120" w:after="120" w:line="276" w:lineRule="auto"/>
        <w:ind w:firstLine="720"/>
        <w:jc w:val="both"/>
        <w:rPr>
          <w:b/>
          <w:iCs/>
          <w:spacing w:val="-2"/>
          <w:lang w:val="nl-NL"/>
        </w:rPr>
      </w:pPr>
      <w:r w:rsidRPr="00EB38B5">
        <w:rPr>
          <w:b/>
          <w:iCs/>
          <w:spacing w:val="-2"/>
          <w:lang w:val="nl-NL"/>
        </w:rPr>
        <w:t>V. DỰ KIẾN NGUỒN LỰC, ĐIỀU KIỆN BẢO ĐẢM CHO VIỆC THỰC HIỆN QUYẾT ĐỊNH SAU KHI ĐƯỢC BAN HÀNH</w:t>
      </w:r>
    </w:p>
    <w:p w:rsidR="0092682B" w:rsidRPr="00EB38B5" w:rsidRDefault="0092682B" w:rsidP="00FE187E">
      <w:pPr>
        <w:spacing w:before="120" w:after="120" w:line="276" w:lineRule="auto"/>
        <w:ind w:firstLine="567"/>
        <w:jc w:val="both"/>
        <w:rPr>
          <w:lang w:val="vi-VN"/>
        </w:rPr>
      </w:pPr>
      <w:r w:rsidRPr="00EB38B5">
        <w:rPr>
          <w:lang w:val="vi-VN"/>
        </w:rPr>
        <w:t>Nội dung dự thảo Quyết</w:t>
      </w:r>
      <w:r w:rsidRPr="00EB38B5">
        <w:t xml:space="preserve"> định</w:t>
      </w:r>
      <w:r w:rsidRPr="00EB38B5">
        <w:rPr>
          <w:lang w:val="vi-VN"/>
        </w:rPr>
        <w:t xml:space="preserve"> không quy định chính sách mới hay sửa đổi, bổ sung chính sách hiện có trong các văn bản</w:t>
      </w:r>
      <w:r w:rsidRPr="00EB38B5">
        <w:t xml:space="preserve"> QPPL khác của </w:t>
      </w:r>
      <w:r w:rsidR="00421215" w:rsidRPr="00EB38B5">
        <w:t>Bộ Tư pháp</w:t>
      </w:r>
      <w:r w:rsidRPr="00EB38B5">
        <w:rPr>
          <w:lang w:val="vi-VN"/>
        </w:rPr>
        <w:t>, do vậy</w:t>
      </w:r>
      <w:r w:rsidRPr="00EB38B5">
        <w:t>,</w:t>
      </w:r>
      <w:r w:rsidRPr="00EB38B5">
        <w:rPr>
          <w:lang w:val="vi-VN"/>
        </w:rPr>
        <w:t xml:space="preserve"> không làm phát sinh thêm nguồn nhân lực và tài chính trong triển khai, thi hành </w:t>
      </w:r>
      <w:r w:rsidR="00421215" w:rsidRPr="00EB38B5">
        <w:t>Thông tư</w:t>
      </w:r>
      <w:r w:rsidRPr="00EB38B5">
        <w:rPr>
          <w:lang w:val="vi-VN"/>
        </w:rPr>
        <w:t xml:space="preserve"> sau khi được </w:t>
      </w:r>
      <w:r w:rsidR="00421215" w:rsidRPr="00EB38B5">
        <w:t>Bộ trưởng</w:t>
      </w:r>
      <w:r w:rsidRPr="00EB38B5">
        <w:rPr>
          <w:lang w:val="vi-VN"/>
        </w:rPr>
        <w:t xml:space="preserve"> ban hành.</w:t>
      </w:r>
    </w:p>
    <w:p w:rsidR="0092682B" w:rsidRPr="00EB38B5" w:rsidRDefault="0092682B" w:rsidP="00FE187E">
      <w:pPr>
        <w:spacing w:before="120" w:after="120" w:line="276" w:lineRule="auto"/>
        <w:ind w:firstLine="567"/>
        <w:jc w:val="both"/>
        <w:rPr>
          <w:spacing w:val="-4"/>
          <w:lang w:val="vi-VN"/>
        </w:rPr>
      </w:pPr>
      <w:r w:rsidRPr="00EB38B5">
        <w:rPr>
          <w:spacing w:val="-4"/>
          <w:lang w:val="vi-VN"/>
        </w:rPr>
        <w:t xml:space="preserve">Dự thảo </w:t>
      </w:r>
      <w:r w:rsidR="002E4F1E" w:rsidRPr="00EB38B5">
        <w:rPr>
          <w:spacing w:val="-4"/>
        </w:rPr>
        <w:t>Thông tư</w:t>
      </w:r>
      <w:r w:rsidRPr="00EB38B5">
        <w:rPr>
          <w:spacing w:val="-4"/>
          <w:lang w:val="vi-VN"/>
        </w:rPr>
        <w:t xml:space="preserve"> không có nội dung liên quan đến vấn đề bình đẳng giới và không quy định về thủ tục hành chính hoặc làm phát sinh thủ tục hành chính theo </w:t>
      </w:r>
      <w:r w:rsidRPr="00EB38B5">
        <w:rPr>
          <w:spacing w:val="-4"/>
          <w:lang w:val="vi-VN"/>
        </w:rPr>
        <w:lastRenderedPageBreak/>
        <w:t>quy định tại Nghị định số 63/2010/NĐ-CP ngày 08</w:t>
      </w:r>
      <w:r w:rsidRPr="00EB38B5">
        <w:rPr>
          <w:spacing w:val="-4"/>
        </w:rPr>
        <w:t>/</w:t>
      </w:r>
      <w:r w:rsidRPr="00EB38B5">
        <w:rPr>
          <w:spacing w:val="-4"/>
          <w:lang w:val="vi-VN"/>
        </w:rPr>
        <w:t>6</w:t>
      </w:r>
      <w:r w:rsidRPr="00EB38B5">
        <w:rPr>
          <w:spacing w:val="-4"/>
        </w:rPr>
        <w:t>/</w:t>
      </w:r>
      <w:r w:rsidRPr="00EB38B5">
        <w:rPr>
          <w:spacing w:val="-4"/>
          <w:lang w:val="vi-VN"/>
        </w:rPr>
        <w:t>2010 của Chính phủ về kiểm soát thủ tục hành chính (được sửa đổi, bổ sung bởi Nghị định số 48/2013/NĐ-CP).</w:t>
      </w:r>
    </w:p>
    <w:p w:rsidR="001058CB" w:rsidRPr="00EB38B5" w:rsidRDefault="0092682B" w:rsidP="00FE187E">
      <w:pPr>
        <w:tabs>
          <w:tab w:val="left" w:pos="900"/>
        </w:tabs>
        <w:spacing w:before="120" w:after="120" w:line="276" w:lineRule="auto"/>
        <w:ind w:firstLine="567"/>
        <w:jc w:val="both"/>
        <w:outlineLvl w:val="0"/>
        <w:rPr>
          <w:b/>
        </w:rPr>
      </w:pPr>
      <w:r w:rsidRPr="00EB38B5">
        <w:rPr>
          <w:b/>
        </w:rPr>
        <w:t>VI. VẤN ĐỀ XIN Ý KIẾN</w:t>
      </w:r>
    </w:p>
    <w:p w:rsidR="001058CB" w:rsidRPr="00EB38B5" w:rsidRDefault="002E4F1E" w:rsidP="00FE187E">
      <w:pPr>
        <w:tabs>
          <w:tab w:val="left" w:pos="900"/>
        </w:tabs>
        <w:spacing w:before="120" w:after="120" w:line="276" w:lineRule="auto"/>
        <w:ind w:firstLine="567"/>
        <w:jc w:val="both"/>
        <w:outlineLvl w:val="0"/>
        <w:rPr>
          <w:b/>
        </w:rPr>
      </w:pPr>
      <w:r w:rsidRPr="00EB38B5">
        <w:t>….</w:t>
      </w:r>
    </w:p>
    <w:p w:rsidR="0092682B" w:rsidRPr="00EB38B5" w:rsidRDefault="0092682B" w:rsidP="00FE187E">
      <w:pPr>
        <w:spacing w:before="120" w:after="120" w:line="276" w:lineRule="auto"/>
        <w:ind w:firstLine="567"/>
        <w:jc w:val="both"/>
      </w:pPr>
      <w:r w:rsidRPr="00EB38B5">
        <w:rPr>
          <w:lang w:val="vi-VN"/>
        </w:rPr>
        <w:t xml:space="preserve">Trên đây là </w:t>
      </w:r>
      <w:r w:rsidRPr="00EB38B5">
        <w:t xml:space="preserve">Tờ trình </w:t>
      </w:r>
      <w:r w:rsidRPr="00EB38B5">
        <w:rPr>
          <w:lang w:val="vi-VN"/>
        </w:rPr>
        <w:t xml:space="preserve">dự thảo </w:t>
      </w:r>
      <w:r w:rsidR="002E4F1E" w:rsidRPr="00EB38B5">
        <w:t>Thông tư của Bộ trưởng Bộ Tư pháp</w:t>
      </w:r>
      <w:r w:rsidRPr="00EB38B5">
        <w:t xml:space="preserve"> ban hành </w:t>
      </w:r>
      <w:r w:rsidR="002E4F1E" w:rsidRPr="00EB38B5">
        <w:t>Quy chế kiể</w:t>
      </w:r>
      <w:r w:rsidR="002E4F1E" w:rsidRPr="00EB38B5">
        <w:rPr>
          <w:bCs/>
        </w:rPr>
        <w:t xml:space="preserve">m tra, rà soát, hệ thống hoá, hợp nhất văn bản quy phạm pháp luật, pháp điển hệ thống quy phạm pháp luật, </w:t>
      </w:r>
      <w:r w:rsidR="002E4F1E" w:rsidRPr="00EB38B5">
        <w:rPr>
          <w:spacing w:val="-4"/>
        </w:rPr>
        <w:t xml:space="preserve">cập nhật Cơ sở dữ liệu quốc gia về pháp luật và </w:t>
      </w:r>
      <w:r w:rsidR="002E4F1E" w:rsidRPr="00EB38B5">
        <w:rPr>
          <w:iCs/>
          <w:shd w:val="clear" w:color="auto" w:fill="FFFFFF"/>
        </w:rPr>
        <w:t>tiếp nhận, xử lý phản ánh, kiến nghị trên Hệ thống thông tin tiếp nhận, xử lý phản ánh, kiến nghị về văn bản quy phạm pháp luật</w:t>
      </w:r>
      <w:r w:rsidR="00E14517" w:rsidRPr="00EB38B5">
        <w:rPr>
          <w:iCs/>
          <w:shd w:val="clear" w:color="auto" w:fill="FFFFFF"/>
        </w:rPr>
        <w:t>,</w:t>
      </w:r>
      <w:r w:rsidR="002E4F1E" w:rsidRPr="00EB38B5">
        <w:rPr>
          <w:iCs/>
          <w:shd w:val="clear" w:color="auto" w:fill="FFFFFF"/>
        </w:rPr>
        <w:t xml:space="preserve"> </w:t>
      </w:r>
      <w:r w:rsidRPr="00EB38B5">
        <w:t xml:space="preserve">xin </w:t>
      </w:r>
      <w:r w:rsidRPr="00EB38B5">
        <w:rPr>
          <w:lang w:val="vi-VN"/>
        </w:rPr>
        <w:t xml:space="preserve">kính trình </w:t>
      </w:r>
      <w:r w:rsidR="002E4F1E" w:rsidRPr="00EB38B5">
        <w:t xml:space="preserve">Bộ trưởng </w:t>
      </w:r>
      <w:r w:rsidRPr="00EB38B5">
        <w:rPr>
          <w:lang w:val="vi-VN"/>
        </w:rPr>
        <w:t>xem xét, quyết định.</w:t>
      </w:r>
      <w:r w:rsidRPr="00EB38B5">
        <w:t xml:space="preserve"> </w:t>
      </w:r>
    </w:p>
    <w:p w:rsidR="0092682B" w:rsidRPr="00EB38B5" w:rsidRDefault="0092682B" w:rsidP="00FE187E">
      <w:pPr>
        <w:spacing w:line="276" w:lineRule="auto"/>
        <w:ind w:firstLine="567"/>
        <w:jc w:val="both"/>
        <w:rPr>
          <w:i/>
        </w:rPr>
      </w:pPr>
      <w:r w:rsidRPr="00EB38B5">
        <w:rPr>
          <w:i/>
          <w:spacing w:val="-4"/>
          <w:lang w:val="vi-VN"/>
        </w:rPr>
        <w:t xml:space="preserve">(Xin gửi kèm theo: </w:t>
      </w:r>
      <w:r w:rsidRPr="00EB38B5">
        <w:rPr>
          <w:i/>
          <w:spacing w:val="-4"/>
        </w:rPr>
        <w:t xml:space="preserve">(1) </w:t>
      </w:r>
      <w:r w:rsidRPr="00EB38B5">
        <w:rPr>
          <w:i/>
          <w:spacing w:val="-4"/>
          <w:lang w:val="vi-VN"/>
        </w:rPr>
        <w:t xml:space="preserve">Dự thảo </w:t>
      </w:r>
      <w:r w:rsidR="00804EEB" w:rsidRPr="00EB38B5">
        <w:rPr>
          <w:i/>
          <w:spacing w:val="-4"/>
        </w:rPr>
        <w:t>Thông tư</w:t>
      </w:r>
      <w:r w:rsidRPr="00EB38B5">
        <w:rPr>
          <w:i/>
          <w:spacing w:val="-4"/>
          <w:lang w:val="vi-VN"/>
        </w:rPr>
        <w:t>;</w:t>
      </w:r>
      <w:r w:rsidRPr="00EB38B5">
        <w:rPr>
          <w:i/>
          <w:spacing w:val="-4"/>
        </w:rPr>
        <w:t xml:space="preserve"> (2) Bản thuyết minh nội dung dự thảo </w:t>
      </w:r>
      <w:r w:rsidR="00804EEB" w:rsidRPr="00EB38B5">
        <w:rPr>
          <w:i/>
          <w:spacing w:val="-4"/>
        </w:rPr>
        <w:t>Thông tư</w:t>
      </w:r>
      <w:r w:rsidRPr="00EB38B5">
        <w:rPr>
          <w:i/>
          <w:spacing w:val="-4"/>
        </w:rPr>
        <w:t xml:space="preserve">; </w:t>
      </w:r>
      <w:r w:rsidRPr="00EB38B5">
        <w:rPr>
          <w:i/>
          <w:spacing w:val="-8"/>
        </w:rPr>
        <w:t xml:space="preserve">(3) </w:t>
      </w:r>
      <w:r w:rsidRPr="00EB38B5">
        <w:rPr>
          <w:i/>
          <w:spacing w:val="-8"/>
          <w:lang w:val="vi-VN"/>
        </w:rPr>
        <w:t xml:space="preserve">Báo cáo thẩm định; </w:t>
      </w:r>
      <w:r w:rsidRPr="00EB38B5">
        <w:rPr>
          <w:i/>
          <w:spacing w:val="-8"/>
        </w:rPr>
        <w:t xml:space="preserve">(4) </w:t>
      </w:r>
      <w:r w:rsidRPr="00EB38B5">
        <w:rPr>
          <w:i/>
          <w:spacing w:val="-8"/>
          <w:lang w:val="vi-VN"/>
        </w:rPr>
        <w:t>Báo</w:t>
      </w:r>
      <w:r w:rsidRPr="00EB38B5">
        <w:rPr>
          <w:i/>
          <w:lang w:val="vi-VN"/>
        </w:rPr>
        <w:t xml:space="preserve"> cáo tiếp thu, giải trình ý kiến của Hội đồng thẩm định về dự thảo </w:t>
      </w:r>
      <w:r w:rsidR="00804EEB" w:rsidRPr="00EB38B5">
        <w:rPr>
          <w:i/>
        </w:rPr>
        <w:t>Thông tư</w:t>
      </w:r>
      <w:r w:rsidRPr="00EB38B5">
        <w:rPr>
          <w:i/>
        </w:rPr>
        <w:t>;</w:t>
      </w:r>
      <w:r w:rsidRPr="00EB38B5">
        <w:rPr>
          <w:i/>
          <w:spacing w:val="-4"/>
          <w:lang w:val="vi-VN"/>
        </w:rPr>
        <w:t xml:space="preserve"> </w:t>
      </w:r>
      <w:r w:rsidRPr="00EB38B5">
        <w:rPr>
          <w:i/>
          <w:spacing w:val="-4"/>
        </w:rPr>
        <w:t xml:space="preserve">(5) Báo cáo </w:t>
      </w:r>
      <w:r w:rsidRPr="00EB38B5">
        <w:rPr>
          <w:i/>
        </w:rPr>
        <w:t xml:space="preserve">đánh giá thực trạng quan hệ xã hội và rà soát các chủ trương, đường lối của Đảng, văn bản quy phạm pháp luật, điều ước quốc tế có liên quan đến dự thảo </w:t>
      </w:r>
      <w:r w:rsidR="00804EEB" w:rsidRPr="00EB38B5">
        <w:rPr>
          <w:i/>
        </w:rPr>
        <w:t>Thông tư</w:t>
      </w:r>
      <w:r w:rsidRPr="00EB38B5">
        <w:rPr>
          <w:i/>
          <w:spacing w:val="-4"/>
        </w:rPr>
        <w:t xml:space="preserve">; (6) </w:t>
      </w:r>
      <w:r w:rsidR="00885BE6" w:rsidRPr="00EB38B5">
        <w:rPr>
          <w:i/>
          <w:spacing w:val="-4"/>
        </w:rPr>
        <w:t xml:space="preserve">Bản đánh giá việc phân cấp, thực hiện nhiệm vụ, quyền hạn được phân cấp; (7) </w:t>
      </w:r>
      <w:r w:rsidRPr="00EB38B5">
        <w:rPr>
          <w:i/>
          <w:spacing w:val="-4"/>
          <w:lang w:val="vi-VN"/>
        </w:rPr>
        <w:t>Bản tổng hợp ý kiến, tiếp</w:t>
      </w:r>
      <w:r w:rsidRPr="00EB38B5">
        <w:rPr>
          <w:i/>
          <w:lang w:val="vi-VN"/>
        </w:rPr>
        <w:t xml:space="preserve"> thu, </w:t>
      </w:r>
      <w:r w:rsidRPr="00EB38B5">
        <w:rPr>
          <w:i/>
          <w:spacing w:val="-8"/>
          <w:lang w:val="vi-VN"/>
        </w:rPr>
        <w:t xml:space="preserve">giải trình ý kiến góp ý đối với dự thảo </w:t>
      </w:r>
      <w:r w:rsidR="00804EEB" w:rsidRPr="00EB38B5">
        <w:rPr>
          <w:i/>
          <w:spacing w:val="-8"/>
        </w:rPr>
        <w:t>Thông tư</w:t>
      </w:r>
      <w:r w:rsidRPr="00EB38B5">
        <w:rPr>
          <w:i/>
          <w:lang w:val="vi-VN"/>
        </w:rPr>
        <w:t>)</w:t>
      </w:r>
      <w:r w:rsidRPr="00EB38B5">
        <w:rPr>
          <w:i/>
        </w:rPr>
        <w:t>./.</w:t>
      </w:r>
    </w:p>
    <w:p w:rsidR="0092682B" w:rsidRPr="00EB38B5" w:rsidRDefault="0092682B" w:rsidP="0092682B">
      <w:pPr>
        <w:ind w:firstLine="567"/>
        <w:jc w:val="both"/>
        <w:rPr>
          <w:i/>
        </w:rPr>
      </w:pPr>
    </w:p>
    <w:tbl>
      <w:tblPr>
        <w:tblW w:w="9468" w:type="dxa"/>
        <w:tblLook w:val="01E0" w:firstRow="1" w:lastRow="1" w:firstColumn="1" w:lastColumn="1" w:noHBand="0" w:noVBand="0"/>
      </w:tblPr>
      <w:tblGrid>
        <w:gridCol w:w="4428"/>
        <w:gridCol w:w="5040"/>
      </w:tblGrid>
      <w:tr w:rsidR="00EB38B5" w:rsidRPr="00EB38B5" w:rsidTr="00BB577D">
        <w:tc>
          <w:tcPr>
            <w:tcW w:w="4428" w:type="dxa"/>
            <w:shd w:val="clear" w:color="auto" w:fill="auto"/>
          </w:tcPr>
          <w:p w:rsidR="0092682B" w:rsidRPr="00EB38B5" w:rsidRDefault="0092682B" w:rsidP="00BB577D">
            <w:pPr>
              <w:rPr>
                <w:b/>
                <w:i/>
                <w:sz w:val="22"/>
                <w:szCs w:val="22"/>
                <w:lang w:val="nl-NL"/>
              </w:rPr>
            </w:pPr>
            <w:r w:rsidRPr="00EB38B5">
              <w:rPr>
                <w:b/>
                <w:i/>
                <w:sz w:val="22"/>
                <w:szCs w:val="22"/>
                <w:lang w:val="nl-NL"/>
              </w:rPr>
              <w:t xml:space="preserve">Nơi nhận:                                                      </w:t>
            </w:r>
          </w:p>
          <w:p w:rsidR="0092682B" w:rsidRPr="00EB38B5" w:rsidRDefault="0092682B" w:rsidP="00BB577D">
            <w:pPr>
              <w:rPr>
                <w:sz w:val="22"/>
                <w:szCs w:val="22"/>
                <w:lang w:val="nl-NL"/>
              </w:rPr>
            </w:pPr>
            <w:r w:rsidRPr="00EB38B5">
              <w:rPr>
                <w:sz w:val="22"/>
                <w:szCs w:val="22"/>
                <w:lang w:val="nl-NL"/>
              </w:rPr>
              <w:t>- Như trên;</w:t>
            </w:r>
          </w:p>
          <w:p w:rsidR="0092682B" w:rsidRPr="00EB38B5" w:rsidRDefault="0092682B" w:rsidP="00BB577D">
            <w:pPr>
              <w:rPr>
                <w:sz w:val="22"/>
                <w:szCs w:val="22"/>
                <w:lang w:val="nl-NL"/>
              </w:rPr>
            </w:pPr>
            <w:r w:rsidRPr="00EB38B5">
              <w:rPr>
                <w:sz w:val="22"/>
                <w:szCs w:val="22"/>
                <w:lang w:val="nl-NL"/>
              </w:rPr>
              <w:t xml:space="preserve">- Các Thứ trưởng (để </w:t>
            </w:r>
            <w:r w:rsidR="00ED7705" w:rsidRPr="00EB38B5">
              <w:rPr>
                <w:sz w:val="22"/>
                <w:szCs w:val="22"/>
                <w:lang w:val="nl-NL"/>
              </w:rPr>
              <w:t>báo cáo</w:t>
            </w:r>
            <w:r w:rsidRPr="00EB38B5">
              <w:rPr>
                <w:sz w:val="22"/>
                <w:szCs w:val="22"/>
                <w:lang w:val="nl-NL"/>
              </w:rPr>
              <w:t>);</w:t>
            </w:r>
          </w:p>
          <w:p w:rsidR="0092682B" w:rsidRPr="00EB38B5" w:rsidRDefault="0092682B" w:rsidP="00BB577D">
            <w:pPr>
              <w:rPr>
                <w:sz w:val="22"/>
                <w:szCs w:val="22"/>
                <w:lang w:val="nl-NL"/>
              </w:rPr>
            </w:pPr>
            <w:r w:rsidRPr="00EB38B5">
              <w:rPr>
                <w:sz w:val="22"/>
                <w:szCs w:val="22"/>
                <w:lang w:val="nl-NL"/>
              </w:rPr>
              <w:t xml:space="preserve">- Văn phòng </w:t>
            </w:r>
            <w:r w:rsidR="00464D30" w:rsidRPr="00EB38B5">
              <w:rPr>
                <w:sz w:val="22"/>
                <w:szCs w:val="22"/>
                <w:lang w:val="nl-NL"/>
              </w:rPr>
              <w:t>Bộ</w:t>
            </w:r>
            <w:r w:rsidRPr="00EB38B5">
              <w:rPr>
                <w:sz w:val="22"/>
                <w:szCs w:val="22"/>
                <w:lang w:val="nl-NL"/>
              </w:rPr>
              <w:t xml:space="preserve"> (để phối hợp);</w:t>
            </w:r>
          </w:p>
          <w:p w:rsidR="0092682B" w:rsidRPr="00EB38B5" w:rsidRDefault="0092682B" w:rsidP="00BB577D">
            <w:pPr>
              <w:rPr>
                <w:sz w:val="22"/>
                <w:szCs w:val="22"/>
                <w:lang w:val="nl-NL"/>
              </w:rPr>
            </w:pPr>
            <w:r w:rsidRPr="00EB38B5">
              <w:rPr>
                <w:sz w:val="22"/>
                <w:szCs w:val="22"/>
                <w:lang w:val="nl-NL"/>
              </w:rPr>
              <w:t>- Cổng Thông tin điện tử Bộ Tư pháp;</w:t>
            </w:r>
          </w:p>
          <w:p w:rsidR="0092682B" w:rsidRPr="00EB38B5" w:rsidRDefault="0092682B" w:rsidP="00BB577D">
            <w:pPr>
              <w:rPr>
                <w:sz w:val="22"/>
                <w:szCs w:val="22"/>
                <w:lang w:val="nl-NL"/>
              </w:rPr>
            </w:pPr>
            <w:r w:rsidRPr="00EB38B5">
              <w:rPr>
                <w:sz w:val="22"/>
                <w:szCs w:val="22"/>
                <w:lang w:val="nl-NL"/>
              </w:rPr>
              <w:t>- Lưu: VT, KTVB&amp;</w:t>
            </w:r>
            <w:r w:rsidR="00464D30" w:rsidRPr="00EB38B5">
              <w:rPr>
                <w:sz w:val="22"/>
                <w:szCs w:val="22"/>
                <w:lang w:val="nl-NL"/>
              </w:rPr>
              <w:t>TCTHPL</w:t>
            </w:r>
            <w:r w:rsidRPr="00EB38B5">
              <w:rPr>
                <w:sz w:val="18"/>
                <w:szCs w:val="18"/>
                <w:lang w:val="nl-NL"/>
              </w:rPr>
              <w:t>.</w:t>
            </w:r>
          </w:p>
          <w:p w:rsidR="0092682B" w:rsidRPr="00EB38B5" w:rsidRDefault="0092682B" w:rsidP="00BB577D">
            <w:pPr>
              <w:jc w:val="both"/>
              <w:rPr>
                <w:lang w:val="nl-NL"/>
              </w:rPr>
            </w:pPr>
          </w:p>
        </w:tc>
        <w:tc>
          <w:tcPr>
            <w:tcW w:w="5040" w:type="dxa"/>
            <w:shd w:val="clear" w:color="auto" w:fill="auto"/>
          </w:tcPr>
          <w:p w:rsidR="0092682B" w:rsidRPr="00EB38B5" w:rsidRDefault="009B52F9" w:rsidP="00BB577D">
            <w:pPr>
              <w:jc w:val="center"/>
              <w:rPr>
                <w:b/>
                <w:lang w:val="nl-NL"/>
              </w:rPr>
            </w:pPr>
            <w:r w:rsidRPr="00EB38B5">
              <w:rPr>
                <w:b/>
                <w:lang w:val="nl-NL"/>
              </w:rPr>
              <w:t>CỤC</w:t>
            </w:r>
            <w:r w:rsidR="0092682B" w:rsidRPr="00EB38B5">
              <w:rPr>
                <w:b/>
                <w:lang w:val="nl-NL"/>
              </w:rPr>
              <w:t xml:space="preserve"> TRƯỞNG</w:t>
            </w:r>
          </w:p>
          <w:p w:rsidR="0092682B" w:rsidRPr="00EB38B5" w:rsidRDefault="0092682B" w:rsidP="00BB577D">
            <w:pPr>
              <w:jc w:val="center"/>
              <w:rPr>
                <w:b/>
                <w:lang w:val="nl-NL"/>
              </w:rPr>
            </w:pPr>
          </w:p>
          <w:p w:rsidR="0092682B" w:rsidRPr="00EB38B5" w:rsidRDefault="0092682B" w:rsidP="00BB577D">
            <w:pPr>
              <w:jc w:val="center"/>
              <w:rPr>
                <w:i/>
                <w:lang w:val="nl-NL"/>
              </w:rPr>
            </w:pPr>
          </w:p>
          <w:p w:rsidR="0092682B" w:rsidRPr="00EB38B5" w:rsidRDefault="0092682B" w:rsidP="00BB577D">
            <w:pPr>
              <w:jc w:val="center"/>
              <w:rPr>
                <w:i/>
                <w:lang w:val="nl-NL"/>
              </w:rPr>
            </w:pPr>
          </w:p>
          <w:p w:rsidR="0092682B" w:rsidRPr="00EB38B5" w:rsidRDefault="0092682B" w:rsidP="00BB577D">
            <w:pPr>
              <w:jc w:val="center"/>
              <w:rPr>
                <w:i/>
                <w:lang w:val="nl-NL"/>
              </w:rPr>
            </w:pPr>
          </w:p>
          <w:p w:rsidR="0092682B" w:rsidRPr="00EB38B5" w:rsidRDefault="0092682B" w:rsidP="00BB577D">
            <w:pPr>
              <w:jc w:val="center"/>
              <w:rPr>
                <w:i/>
                <w:lang w:val="nl-NL"/>
              </w:rPr>
            </w:pPr>
          </w:p>
          <w:p w:rsidR="0092682B" w:rsidRPr="00EB38B5" w:rsidRDefault="009B52F9" w:rsidP="00BB577D">
            <w:pPr>
              <w:jc w:val="center"/>
              <w:rPr>
                <w:b/>
                <w:lang w:val="nl-NL"/>
              </w:rPr>
            </w:pPr>
            <w:r w:rsidRPr="00EB38B5">
              <w:rPr>
                <w:b/>
                <w:lang w:val="nl-NL"/>
              </w:rPr>
              <w:t>Hồ Quang Huy</w:t>
            </w:r>
            <w:r w:rsidR="0092682B" w:rsidRPr="00EB38B5">
              <w:rPr>
                <w:b/>
                <w:lang w:val="nl-NL"/>
              </w:rPr>
              <w:t xml:space="preserve"> </w:t>
            </w:r>
          </w:p>
        </w:tc>
      </w:tr>
    </w:tbl>
    <w:p w:rsidR="0092682B" w:rsidRPr="00EB38B5" w:rsidRDefault="0092682B" w:rsidP="0092682B"/>
    <w:p w:rsidR="0092682B" w:rsidRPr="00EB38B5" w:rsidRDefault="0092682B" w:rsidP="0092682B"/>
    <w:p w:rsidR="00BB2040" w:rsidRPr="00EB38B5" w:rsidRDefault="00BB2040"/>
    <w:sectPr w:rsidR="00BB2040" w:rsidRPr="00EB38B5" w:rsidSect="00BB577D">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920" w:rsidRDefault="00341920" w:rsidP="0092682B">
      <w:r>
        <w:separator/>
      </w:r>
    </w:p>
  </w:endnote>
  <w:endnote w:type="continuationSeparator" w:id="0">
    <w:p w:rsidR="00341920" w:rsidRDefault="00341920" w:rsidP="00926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920" w:rsidRDefault="00341920" w:rsidP="0092682B">
      <w:r>
        <w:separator/>
      </w:r>
    </w:p>
  </w:footnote>
  <w:footnote w:type="continuationSeparator" w:id="0">
    <w:p w:rsidR="00341920" w:rsidRDefault="00341920" w:rsidP="0092682B">
      <w:r>
        <w:continuationSeparator/>
      </w:r>
    </w:p>
  </w:footnote>
  <w:footnote w:id="1">
    <w:p w:rsidR="00BB577D" w:rsidRPr="002B6F9E" w:rsidRDefault="00BB577D" w:rsidP="00591A9F">
      <w:pPr>
        <w:ind w:firstLine="567"/>
        <w:jc w:val="both"/>
        <w:rPr>
          <w:b/>
          <w:sz w:val="18"/>
          <w:szCs w:val="18"/>
        </w:rPr>
      </w:pPr>
      <w:r w:rsidRPr="002B6F9E">
        <w:rPr>
          <w:rStyle w:val="FootnoteReference"/>
          <w:sz w:val="18"/>
          <w:szCs w:val="18"/>
        </w:rPr>
        <w:footnoteRef/>
      </w:r>
      <w:r w:rsidRPr="002B6F9E">
        <w:rPr>
          <w:sz w:val="18"/>
          <w:szCs w:val="18"/>
        </w:rPr>
        <w:t xml:space="preserve"> </w:t>
      </w:r>
      <w:bookmarkStart w:id="3" w:name="dieu_10"/>
      <w:bookmarkStart w:id="4" w:name="khoan_1_10"/>
      <w:r w:rsidRPr="002B6F9E">
        <w:rPr>
          <w:b/>
          <w:sz w:val="18"/>
          <w:szCs w:val="18"/>
        </w:rPr>
        <w:t>Điều 10. Trách nhiệm giúp Chính phủ, Thủ tướng Chính phủ tự kiểm tra văn bản</w:t>
      </w:r>
      <w:bookmarkEnd w:id="3"/>
    </w:p>
    <w:p w:rsidR="00BB577D" w:rsidRPr="002B6F9E" w:rsidRDefault="00BB577D" w:rsidP="00591A9F">
      <w:pPr>
        <w:ind w:firstLine="567"/>
        <w:jc w:val="both"/>
        <w:rPr>
          <w:sz w:val="18"/>
          <w:szCs w:val="18"/>
        </w:rPr>
      </w:pPr>
      <w:r w:rsidRPr="002B6F9E">
        <w:rPr>
          <w:sz w:val="18"/>
          <w:szCs w:val="18"/>
        </w:rPr>
        <w:t>1. Bộ trưởng, Thủ trưởng cơ quan ngang bộ có trách nhiệm giúp Chính phủ, Thủ tướng Chính phủ thực hiện tự kiểm tra văn bản quy phạm pháp luật do bộ, cơ quan ngang bộ chủ trì soạn thảo, trình Chính phủ, Thủ tướng Chính phủ ban hành hoặc liên tịch ban hành và văn bản hướng dẫn áp dụng văn bản quy phạm pháp luật của Chính phủ, Thủ tướng Chính phủ về ngành, lĩnh vực do bộ, cơ quan ngang bộ chịu trách nhiệm quản lý.</w:t>
      </w:r>
      <w:bookmarkEnd w:id="4"/>
    </w:p>
    <w:p w:rsidR="00BB577D" w:rsidRPr="002B6F9E" w:rsidRDefault="00BB577D" w:rsidP="00591A9F">
      <w:pPr>
        <w:ind w:firstLine="567"/>
        <w:jc w:val="both"/>
        <w:rPr>
          <w:sz w:val="18"/>
          <w:szCs w:val="18"/>
        </w:rPr>
      </w:pPr>
      <w:bookmarkStart w:id="5" w:name="khoan_2_10"/>
      <w:r w:rsidRPr="002B6F9E">
        <w:rPr>
          <w:sz w:val="18"/>
          <w:szCs w:val="18"/>
        </w:rPr>
        <w:t>2. Bộ trưởng Bộ Tư pháp thực hiện quy định tại khoản 1 Điều này và giúp Chính phủ, Thủ tướng Chính phủ tự kiểm tra các văn bản không có nội dung thuộc phạm vi bí mật nhà nước, bao gồm:</w:t>
      </w:r>
      <w:bookmarkEnd w:id="5"/>
    </w:p>
    <w:p w:rsidR="00BB577D" w:rsidRPr="002B6F9E" w:rsidRDefault="00BB577D" w:rsidP="00591A9F">
      <w:pPr>
        <w:ind w:firstLine="567"/>
        <w:jc w:val="both"/>
        <w:rPr>
          <w:sz w:val="18"/>
          <w:szCs w:val="18"/>
        </w:rPr>
      </w:pPr>
      <w:r w:rsidRPr="002B6F9E">
        <w:rPr>
          <w:sz w:val="18"/>
          <w:szCs w:val="18"/>
        </w:rPr>
        <w:t>a) Văn bản quy định tại khoản 1 Điều này trong trường hợp nhận được yêu cầu, chỉ đạo của Chính phủ, Thủ tướng Chính phủ hoặc khi văn bản đã được các Bộ trưởng, Thủ trưởng cơ quan ngang bộ khác thực hiện tự kiểm tra nhưng Bộ Tư pháp vẫn nhận được kiến nghị, phản ánh;</w:t>
      </w:r>
    </w:p>
    <w:p w:rsidR="00BB577D" w:rsidRPr="002B6F9E" w:rsidRDefault="00BB577D" w:rsidP="00591A9F">
      <w:pPr>
        <w:ind w:firstLine="567"/>
        <w:jc w:val="both"/>
        <w:rPr>
          <w:sz w:val="18"/>
          <w:szCs w:val="18"/>
        </w:rPr>
      </w:pPr>
      <w:r w:rsidRPr="002B6F9E">
        <w:rPr>
          <w:sz w:val="18"/>
          <w:szCs w:val="18"/>
        </w:rPr>
        <w:t>b) Văn bản của Chính phủ, Thủ tướng Chính phủ quy định tại </w:t>
      </w:r>
      <w:bookmarkStart w:id="6" w:name="tc_7"/>
      <w:r w:rsidRPr="002B6F9E">
        <w:rPr>
          <w:sz w:val="18"/>
          <w:szCs w:val="18"/>
        </w:rPr>
        <w:t>điểm a khoản 2 Điều 4 của Nghị định này</w:t>
      </w:r>
      <w:bookmarkEnd w:id="6"/>
      <w:r w:rsidRPr="002B6F9E">
        <w:rPr>
          <w:sz w:val="18"/>
          <w:szCs w:val="18"/>
        </w:rPr>
        <w:t>.</w:t>
      </w:r>
    </w:p>
    <w:p w:rsidR="00BB577D" w:rsidRPr="002B6F9E" w:rsidRDefault="00BB577D" w:rsidP="00591A9F">
      <w:pPr>
        <w:pStyle w:val="FootnoteText"/>
        <w:rPr>
          <w:sz w:val="18"/>
          <w:szCs w:val="18"/>
        </w:rPr>
      </w:pPr>
    </w:p>
  </w:footnote>
  <w:footnote w:id="2">
    <w:p w:rsidR="00ED70BE" w:rsidRPr="002B6F9E" w:rsidRDefault="00ED70BE" w:rsidP="00ED70BE">
      <w:pPr>
        <w:ind w:firstLine="567"/>
        <w:jc w:val="both"/>
        <w:rPr>
          <w:sz w:val="18"/>
          <w:szCs w:val="18"/>
        </w:rPr>
      </w:pPr>
      <w:r w:rsidRPr="002B6F9E">
        <w:rPr>
          <w:rStyle w:val="FootnoteReference"/>
          <w:sz w:val="18"/>
          <w:szCs w:val="18"/>
        </w:rPr>
        <w:footnoteRef/>
      </w:r>
      <w:r w:rsidRPr="002B6F9E">
        <w:rPr>
          <w:sz w:val="18"/>
          <w:szCs w:val="18"/>
        </w:rPr>
        <w:t xml:space="preserve"> </w:t>
      </w:r>
      <w:bookmarkStart w:id="7" w:name="dieu_14"/>
      <w:r w:rsidRPr="002B6F9E">
        <w:rPr>
          <w:b/>
          <w:sz w:val="18"/>
          <w:szCs w:val="18"/>
        </w:rPr>
        <w:t>Điều 14. Thẩm quyền kiểm tra của Bộ trưởng, Thủ trưởng cơ quan ngang bộ</w:t>
      </w:r>
      <w:bookmarkEnd w:id="7"/>
    </w:p>
    <w:p w:rsidR="00ED70BE" w:rsidRPr="002B6F9E" w:rsidRDefault="00ED70BE" w:rsidP="00ED70BE">
      <w:pPr>
        <w:ind w:firstLine="567"/>
        <w:jc w:val="both"/>
        <w:rPr>
          <w:sz w:val="18"/>
          <w:szCs w:val="18"/>
        </w:rPr>
      </w:pPr>
      <w:bookmarkStart w:id="8" w:name="khoan_1_14"/>
      <w:r w:rsidRPr="002B6F9E">
        <w:rPr>
          <w:sz w:val="18"/>
          <w:szCs w:val="18"/>
        </w:rPr>
        <w:t>1. Bộ trưởng, Thủ trưởng cơ quan ngang bộ kiểm tra văn bản do Bộ trưởng, Thủ trưởng cơ quan ngang bộ khác, chính quyền địa phương cấp tỉnh, chính quyền địa phương ở đơn vị hành chính - kinh tế đặc biệt ban hành về những nội dung có liên quan đến ngành, lĩnh vực thuộc trách nhiệm quản lý.</w:t>
      </w:r>
      <w:bookmarkEnd w:id="8"/>
    </w:p>
    <w:p w:rsidR="00ED70BE" w:rsidRPr="002B6F9E" w:rsidRDefault="00ED70BE" w:rsidP="00ED70BE">
      <w:pPr>
        <w:pStyle w:val="FootnoteText"/>
        <w:ind w:firstLine="567"/>
        <w:jc w:val="both"/>
        <w:rPr>
          <w:sz w:val="18"/>
          <w:szCs w:val="18"/>
        </w:rPr>
      </w:pPr>
      <w:r w:rsidRPr="002B6F9E">
        <w:rPr>
          <w:sz w:val="18"/>
          <w:szCs w:val="18"/>
          <w:shd w:val="clear" w:color="auto" w:fill="FFFFFF"/>
        </w:rPr>
        <w:t>2. Bộ trưởng Bộ Tư pháp thực hiện thẩm quyền kiểm tra văn bản theo quy định tại khoản 1 Điều này và giúp Chính phủ kiểm tra văn bản không có nội dung thuộc phạm vi bí mật nhà nước, bao gồm:</w:t>
      </w:r>
    </w:p>
    <w:p w:rsidR="00ED70BE" w:rsidRPr="002B6F9E" w:rsidRDefault="00ED70BE" w:rsidP="00ED70BE">
      <w:pPr>
        <w:pStyle w:val="FootnoteText"/>
        <w:ind w:firstLine="567"/>
        <w:jc w:val="both"/>
        <w:rPr>
          <w:sz w:val="18"/>
          <w:szCs w:val="18"/>
          <w:shd w:val="clear" w:color="auto" w:fill="FFFFFF"/>
        </w:rPr>
      </w:pPr>
      <w:r w:rsidRPr="002B6F9E">
        <w:rPr>
          <w:sz w:val="18"/>
          <w:szCs w:val="18"/>
          <w:shd w:val="clear" w:color="auto" w:fill="FFFFFF"/>
        </w:rPr>
        <w:t>a) Thông tư của Bộ trưởng, Thủ trưởng cơ quan ngang bộ;</w:t>
      </w:r>
    </w:p>
    <w:p w:rsidR="00ED70BE" w:rsidRPr="002B6F9E" w:rsidRDefault="00ED70BE" w:rsidP="00ED70BE">
      <w:pPr>
        <w:pStyle w:val="FootnoteText"/>
        <w:ind w:firstLine="567"/>
        <w:jc w:val="both"/>
        <w:rPr>
          <w:sz w:val="18"/>
          <w:szCs w:val="18"/>
          <w:shd w:val="clear" w:color="auto" w:fill="FFFFFF"/>
        </w:rPr>
      </w:pPr>
      <w:r w:rsidRPr="002B6F9E">
        <w:rPr>
          <w:sz w:val="18"/>
          <w:szCs w:val="18"/>
          <w:shd w:val="clear" w:color="auto" w:fill="FFFFFF"/>
        </w:rPr>
        <w:t>b) Nội dung quy định thuộc ngành, lĩnh vực quản lý của bộ, cơ quan ngang bộ trong thông tư liên tịch giữa Bộ trưởng, Thủ trưởng cơ quan ngang bộ với Chánh án Tòa án nhân dân tối cao, Viện trưởng Viện kiểm sát nhân dân tối cao, Tổng Kiểm toán nhà nước;</w:t>
      </w:r>
    </w:p>
    <w:p w:rsidR="00ED70BE" w:rsidRPr="002B6F9E" w:rsidRDefault="00ED70BE" w:rsidP="002B6F9E">
      <w:pPr>
        <w:pStyle w:val="FootnoteText"/>
        <w:ind w:firstLine="567"/>
        <w:jc w:val="both"/>
        <w:rPr>
          <w:sz w:val="18"/>
          <w:szCs w:val="18"/>
        </w:rPr>
      </w:pPr>
      <w:r w:rsidRPr="002B6F9E">
        <w:rPr>
          <w:sz w:val="18"/>
          <w:szCs w:val="18"/>
          <w:shd w:val="clear" w:color="auto" w:fill="FFFFFF"/>
        </w:rPr>
        <w:t>c) Nghị quyết của Hội đồng nhân dân, quyết định của Ủy ban nhân dân cấp tỉnh; Quyết định của Chủ tịch Ủy ban nhân dân cấp tỉnh; văn bản quy phạm pháp luật của chính quyền địa phương ở đơn vị hành chính - kinh tế đặc biệt.</w:t>
      </w:r>
    </w:p>
  </w:footnote>
  <w:footnote w:id="3">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rStyle w:val="FootnoteReference"/>
          <w:sz w:val="18"/>
          <w:szCs w:val="18"/>
        </w:rPr>
        <w:footnoteRef/>
      </w:r>
      <w:r w:rsidRPr="005D7550">
        <w:rPr>
          <w:sz w:val="18"/>
          <w:szCs w:val="18"/>
        </w:rPr>
        <w:t xml:space="preserve"> </w:t>
      </w:r>
      <w:bookmarkStart w:id="10" w:name="dieu_16"/>
      <w:r w:rsidRPr="005D7550">
        <w:rPr>
          <w:b/>
          <w:bCs/>
          <w:color w:val="000000"/>
          <w:sz w:val="18"/>
          <w:szCs w:val="18"/>
        </w:rPr>
        <w:t>Điều 16. Trách nhiệm của Bộ Tư pháp</w:t>
      </w:r>
      <w:bookmarkEnd w:id="10"/>
    </w:p>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color w:val="000000"/>
          <w:sz w:val="18"/>
          <w:szCs w:val="18"/>
        </w:rPr>
        <w:t>1. Chủ trì triển khai, quản lý, vận hành, nâng cấp Hệ thống thông tin tiếp nhận, xử lý phản ánh, kiến nghị về văn bản quy phạm pháp luật; phối hợp với các cơ quan liên quan tổ chức tuyên truyền để các cá nhân, cơ quan, tổ chức, doanh nghiệp sử dụng Hệ thống thông tin tiếp nhận, xử lý phản ánh, kiến nghị về văn bản quy phạm pháp luật.</w:t>
      </w:r>
    </w:p>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color w:val="000000"/>
          <w:sz w:val="18"/>
          <w:szCs w:val="18"/>
        </w:rPr>
        <w:t>2. Bảo đảm Hệ thống thông tin tiếp nhận, xử lý phản ánh, kiến nghị về văn bản quy phạm pháp luật hoạt động thông suốt, khả năng truy xuất, lưu trữ dữ liệu và hỗ trợ công tác giám sát, thống kê, tổng hợp.</w:t>
      </w:r>
    </w:p>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color w:val="000000"/>
          <w:sz w:val="18"/>
          <w:szCs w:val="18"/>
        </w:rPr>
        <w:t>3. Hướng dẫn, theo dõi, đôn đốc các cơ quan trong việc tiếp nhận, xử lý phản ánh, kiến nghị; trường hợp phát sinh vướng mắc vượt thẩm quyền thì kịp thời báo cáo Thủ tướng Chính phủ xem xét, chỉ đạo.</w:t>
      </w:r>
    </w:p>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color w:val="000000"/>
          <w:sz w:val="18"/>
          <w:szCs w:val="18"/>
        </w:rPr>
        <w:t>4. Tổng hợp tình hình tiếp nhận, xử lý phản ánh, kiến nghị từ các cơ quan, báo cáo Thủ tướng Chính phủ theo quy định tạ</w:t>
      </w:r>
      <w:r w:rsidRPr="005D7550">
        <w:rPr>
          <w:color w:val="000000" w:themeColor="text1"/>
          <w:sz w:val="18"/>
          <w:szCs w:val="18"/>
        </w:rPr>
        <w:t>i </w:t>
      </w:r>
      <w:bookmarkStart w:id="11" w:name="tc_4"/>
      <w:r w:rsidRPr="005D7550">
        <w:rPr>
          <w:color w:val="000000" w:themeColor="text1"/>
          <w:sz w:val="18"/>
          <w:szCs w:val="18"/>
        </w:rPr>
        <w:t>Điều 11 Quy chế này</w:t>
      </w:r>
      <w:bookmarkEnd w:id="11"/>
      <w:r w:rsidRPr="005D7550">
        <w:rPr>
          <w:color w:val="000000" w:themeColor="text1"/>
          <w:sz w:val="18"/>
          <w:szCs w:val="18"/>
        </w:rPr>
        <w:t>.</w:t>
      </w:r>
    </w:p>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color w:val="000000"/>
          <w:sz w:val="18"/>
          <w:szCs w:val="18"/>
        </w:rPr>
        <w:t>5. Thường xuyên kiểm tra, cập nhật phần mềm, bảo trì; nghiên cứu, đánh giá, đầu tư nâng cấp Hệ thống thông tin tiếp nhận, xử lý phản ánh, kiến nghị về văn bản quy phạm pháp luật, bảo đảm an toàn hệ thống thông tin cấp độ 3 theo quy định của pháp luật.</w:t>
      </w:r>
    </w:p>
  </w:footnote>
  <w:footnote w:id="4">
    <w:p w:rsidR="002836AD" w:rsidRPr="005D7550" w:rsidRDefault="002836AD" w:rsidP="002836AD">
      <w:pPr>
        <w:pStyle w:val="NormalWeb"/>
        <w:shd w:val="clear" w:color="auto" w:fill="FFFFFF"/>
        <w:spacing w:before="0" w:beforeAutospacing="0" w:after="0" w:afterAutospacing="0" w:line="234" w:lineRule="atLeast"/>
        <w:ind w:firstLine="426"/>
        <w:jc w:val="both"/>
        <w:rPr>
          <w:color w:val="000000"/>
          <w:sz w:val="18"/>
          <w:szCs w:val="18"/>
        </w:rPr>
      </w:pPr>
      <w:r w:rsidRPr="005D7550">
        <w:rPr>
          <w:rStyle w:val="FootnoteReference"/>
          <w:sz w:val="18"/>
          <w:szCs w:val="18"/>
        </w:rPr>
        <w:footnoteRef/>
      </w:r>
      <w:r w:rsidRPr="005D7550">
        <w:rPr>
          <w:sz w:val="18"/>
          <w:szCs w:val="18"/>
        </w:rPr>
        <w:t xml:space="preserve"> </w:t>
      </w:r>
      <w:bookmarkStart w:id="12" w:name="dieu_11"/>
      <w:r w:rsidRPr="005D7550">
        <w:rPr>
          <w:b/>
          <w:bCs/>
          <w:color w:val="000000"/>
          <w:sz w:val="18"/>
          <w:szCs w:val="18"/>
        </w:rPr>
        <w:t>Điều 11. Xử lý phản ánh, kiến nghị</w:t>
      </w:r>
      <w:bookmarkEnd w:id="12"/>
    </w:p>
    <w:p w:rsidR="002836AD" w:rsidRPr="005D7550" w:rsidRDefault="002836AD" w:rsidP="002836AD">
      <w:pPr>
        <w:pStyle w:val="NormalWeb"/>
        <w:shd w:val="clear" w:color="auto" w:fill="FFFFFF"/>
        <w:spacing w:before="0" w:beforeAutospacing="0" w:after="0" w:afterAutospacing="0" w:line="234" w:lineRule="atLeast"/>
        <w:jc w:val="both"/>
        <w:rPr>
          <w:sz w:val="18"/>
          <w:szCs w:val="18"/>
        </w:rPr>
      </w:pPr>
      <w:r w:rsidRPr="005D7550">
        <w:rPr>
          <w:color w:val="000000"/>
          <w:sz w:val="18"/>
          <w:szCs w:val="18"/>
        </w:rPr>
        <w:t>1. </w:t>
      </w:r>
      <w:r w:rsidRPr="005D7550">
        <w:rPr>
          <w:color w:val="000000"/>
          <w:sz w:val="18"/>
          <w:szCs w:val="18"/>
          <w:shd w:val="clear" w:color="auto" w:fill="FFFFFF"/>
        </w:rPr>
        <w:t>Cơ quan, đơn vị được phân công xử lý phản ánh, kiến nghị thực hiện việc nghiên cứu, tham mưu trả lời phản ánh, kiến nghị thông qua chức năng tương ứng trên Hệ thống thông tin tiếp nhận, xử lý phản ánh, kiến nghị về văn bản quy phạm pháp luật …</w:t>
      </w:r>
    </w:p>
  </w:footnote>
  <w:footnote w:id="5">
    <w:p w:rsidR="002836AD" w:rsidRDefault="002836AD" w:rsidP="002836AD">
      <w:pPr>
        <w:pStyle w:val="FootnoteText"/>
        <w:jc w:val="both"/>
      </w:pPr>
      <w:r>
        <w:rPr>
          <w:rStyle w:val="FootnoteReference"/>
        </w:rPr>
        <w:footnoteRef/>
      </w:r>
      <w:r>
        <w:t xml:space="preserve"> </w:t>
      </w:r>
      <w:r w:rsidRPr="00E148EE">
        <w:rPr>
          <w:spacing w:val="-4"/>
          <w:szCs w:val="28"/>
          <w:lang w:val="nl-NL"/>
        </w:rPr>
        <w:t xml:space="preserve">Quyết định số 1994/QĐ-BTP ngày 23/9/2016 </w:t>
      </w:r>
      <w:r>
        <w:rPr>
          <w:spacing w:val="-4"/>
          <w:lang w:val="nl-NL"/>
        </w:rPr>
        <w:t xml:space="preserve">của Bộ trưởng Bộ Tư pháp </w:t>
      </w:r>
      <w:r w:rsidRPr="00E148EE">
        <w:rPr>
          <w:bCs/>
          <w:szCs w:val="28"/>
        </w:rPr>
        <w:t>ban hành Quy chế kiểm tra, xử lý văn bản QPPL của Bộ Tư pháp; Quyết định số 1719/QĐ-BTP ngày 15/8/2016</w:t>
      </w:r>
      <w:r>
        <w:rPr>
          <w:bCs/>
        </w:rPr>
        <w:t xml:space="preserve"> của Bộ trưởng Bộ Tư pháp</w:t>
      </w:r>
      <w:r w:rsidRPr="00E148EE">
        <w:rPr>
          <w:bCs/>
          <w:szCs w:val="28"/>
        </w:rPr>
        <w:t xml:space="preserve"> </w:t>
      </w:r>
      <w:r w:rsidRPr="00E148EE">
        <w:rPr>
          <w:color w:val="000000"/>
          <w:szCs w:val="28"/>
          <w:shd w:val="clear" w:color="auto" w:fill="FFFFFF"/>
        </w:rPr>
        <w:t>ban hành quy chế phối hợp giữa các đơn vị thuộc bộ trong công tác rà soát, hệ thống hóa, hợp nhất văn bản QPPL.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169420"/>
      <w:docPartObj>
        <w:docPartGallery w:val="Page Numbers (Top of Page)"/>
        <w:docPartUnique/>
      </w:docPartObj>
    </w:sdtPr>
    <w:sdtEndPr>
      <w:rPr>
        <w:noProof/>
      </w:rPr>
    </w:sdtEndPr>
    <w:sdtContent>
      <w:p w:rsidR="00BB577D" w:rsidRDefault="00BB577D">
        <w:pPr>
          <w:pStyle w:val="Header"/>
          <w:jc w:val="center"/>
        </w:pPr>
        <w:r>
          <w:fldChar w:fldCharType="begin"/>
        </w:r>
        <w:r>
          <w:instrText xml:space="preserve"> PAGE   \* MERGEFORMAT </w:instrText>
        </w:r>
        <w:r>
          <w:fldChar w:fldCharType="separate"/>
        </w:r>
        <w:r w:rsidR="006929D2">
          <w:rPr>
            <w:noProof/>
          </w:rPr>
          <w:t>12</w:t>
        </w:r>
        <w:r>
          <w:rPr>
            <w:noProof/>
          </w:rPr>
          <w:fldChar w:fldCharType="end"/>
        </w:r>
      </w:p>
    </w:sdtContent>
  </w:sdt>
  <w:p w:rsidR="00BB577D" w:rsidRDefault="00BB57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4424BF"/>
    <w:multiLevelType w:val="hybridMultilevel"/>
    <w:tmpl w:val="FE84CE76"/>
    <w:lvl w:ilvl="0" w:tplc="C160393C">
      <w:start w:val="2"/>
      <w:numFmt w:val="bullet"/>
      <w:lvlText w:val="-"/>
      <w:lvlJc w:val="left"/>
      <w:pPr>
        <w:ind w:left="927" w:hanging="360"/>
      </w:pPr>
      <w:rPr>
        <w:rFonts w:ascii="Times New Roman" w:eastAsia="Tahom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82B"/>
    <w:rsid w:val="000008C1"/>
    <w:rsid w:val="000051AB"/>
    <w:rsid w:val="0001665B"/>
    <w:rsid w:val="0003540B"/>
    <w:rsid w:val="000561B0"/>
    <w:rsid w:val="000757E1"/>
    <w:rsid w:val="000865D5"/>
    <w:rsid w:val="000E16D7"/>
    <w:rsid w:val="000E2775"/>
    <w:rsid w:val="00101E6F"/>
    <w:rsid w:val="001058CB"/>
    <w:rsid w:val="00122063"/>
    <w:rsid w:val="001B275D"/>
    <w:rsid w:val="001C72DD"/>
    <w:rsid w:val="001E56EA"/>
    <w:rsid w:val="001F1DB4"/>
    <w:rsid w:val="001F33C3"/>
    <w:rsid w:val="00271E4B"/>
    <w:rsid w:val="002836AD"/>
    <w:rsid w:val="002A3F42"/>
    <w:rsid w:val="002B6F9E"/>
    <w:rsid w:val="002C6BB0"/>
    <w:rsid w:val="002D0BA0"/>
    <w:rsid w:val="002E0BBE"/>
    <w:rsid w:val="002E4F1E"/>
    <w:rsid w:val="00306F62"/>
    <w:rsid w:val="003240B9"/>
    <w:rsid w:val="003270FB"/>
    <w:rsid w:val="00341920"/>
    <w:rsid w:val="00383772"/>
    <w:rsid w:val="003B5CFD"/>
    <w:rsid w:val="003B645B"/>
    <w:rsid w:val="003C28AA"/>
    <w:rsid w:val="003D7391"/>
    <w:rsid w:val="003D7827"/>
    <w:rsid w:val="00421215"/>
    <w:rsid w:val="004461DA"/>
    <w:rsid w:val="00464D30"/>
    <w:rsid w:val="004733FF"/>
    <w:rsid w:val="004A1AAD"/>
    <w:rsid w:val="004F4C55"/>
    <w:rsid w:val="00535759"/>
    <w:rsid w:val="00553C06"/>
    <w:rsid w:val="00555FED"/>
    <w:rsid w:val="00573408"/>
    <w:rsid w:val="00591A9F"/>
    <w:rsid w:val="00594CD2"/>
    <w:rsid w:val="00596729"/>
    <w:rsid w:val="005A4432"/>
    <w:rsid w:val="005A69DF"/>
    <w:rsid w:val="005C2A5F"/>
    <w:rsid w:val="005D7550"/>
    <w:rsid w:val="00610605"/>
    <w:rsid w:val="00661576"/>
    <w:rsid w:val="006661D2"/>
    <w:rsid w:val="00667C73"/>
    <w:rsid w:val="006841A6"/>
    <w:rsid w:val="006929D2"/>
    <w:rsid w:val="006F463F"/>
    <w:rsid w:val="00780663"/>
    <w:rsid w:val="007B2534"/>
    <w:rsid w:val="007F3E5A"/>
    <w:rsid w:val="00804EEB"/>
    <w:rsid w:val="0084566E"/>
    <w:rsid w:val="00885BE6"/>
    <w:rsid w:val="008E1153"/>
    <w:rsid w:val="0092682B"/>
    <w:rsid w:val="0093681F"/>
    <w:rsid w:val="009713EA"/>
    <w:rsid w:val="009937B0"/>
    <w:rsid w:val="009963F1"/>
    <w:rsid w:val="009B52F9"/>
    <w:rsid w:val="009F01EB"/>
    <w:rsid w:val="00A51A6C"/>
    <w:rsid w:val="00A62CC4"/>
    <w:rsid w:val="00A63A35"/>
    <w:rsid w:val="00A7120E"/>
    <w:rsid w:val="00A86C2C"/>
    <w:rsid w:val="00A94E0C"/>
    <w:rsid w:val="00AC1F6A"/>
    <w:rsid w:val="00AD7F76"/>
    <w:rsid w:val="00AE7344"/>
    <w:rsid w:val="00B14E51"/>
    <w:rsid w:val="00B748FB"/>
    <w:rsid w:val="00B913BF"/>
    <w:rsid w:val="00B92349"/>
    <w:rsid w:val="00BB2040"/>
    <w:rsid w:val="00BB577D"/>
    <w:rsid w:val="00BC3F63"/>
    <w:rsid w:val="00C27299"/>
    <w:rsid w:val="00C429D8"/>
    <w:rsid w:val="00CE2B70"/>
    <w:rsid w:val="00CF0897"/>
    <w:rsid w:val="00D6275F"/>
    <w:rsid w:val="00E14517"/>
    <w:rsid w:val="00E54DA2"/>
    <w:rsid w:val="00E61F70"/>
    <w:rsid w:val="00EB38B5"/>
    <w:rsid w:val="00ED70BE"/>
    <w:rsid w:val="00ED7705"/>
    <w:rsid w:val="00EF1839"/>
    <w:rsid w:val="00EF5AB2"/>
    <w:rsid w:val="00F76016"/>
    <w:rsid w:val="00F77E29"/>
    <w:rsid w:val="00FE1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53DEAA-CC6B-4692-9FA8-80D327FB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82B"/>
    <w:pPr>
      <w:spacing w:after="0" w:line="240" w:lineRule="auto"/>
    </w:pPr>
    <w:rPr>
      <w:rFonts w:eastAsia="Times New Roman" w:cs="Times New Roman"/>
      <w:szCs w:val="28"/>
    </w:rPr>
  </w:style>
  <w:style w:type="paragraph" w:styleId="Heading1">
    <w:name w:val="heading 1"/>
    <w:basedOn w:val="Normal"/>
    <w:next w:val="Normal"/>
    <w:link w:val="Heading1Char"/>
    <w:qFormat/>
    <w:rsid w:val="0092682B"/>
    <w:pPr>
      <w:keepNext/>
      <w:autoSpaceDE w:val="0"/>
      <w:autoSpaceDN w:val="0"/>
      <w:jc w:val="center"/>
      <w:outlineLvl w:val="0"/>
    </w:pPr>
    <w:rPr>
      <w:rFonts w:ascii=".VnTimeH" w:hAnsi=".VnTimeH"/>
      <w:b/>
      <w:sz w:val="20"/>
      <w:szCs w:val="20"/>
    </w:rPr>
  </w:style>
  <w:style w:type="paragraph" w:styleId="Heading2">
    <w:name w:val="heading 2"/>
    <w:basedOn w:val="Normal"/>
    <w:next w:val="Normal"/>
    <w:link w:val="Heading2Char"/>
    <w:uiPriority w:val="9"/>
    <w:unhideWhenUsed/>
    <w:qFormat/>
    <w:rsid w:val="00AD7F76"/>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92682B"/>
    <w:pPr>
      <w:keepNext/>
      <w:jc w:val="right"/>
      <w:outlineLvl w:val="2"/>
    </w:pPr>
    <w:rPr>
      <w:rFonts w:ascii=".VnTime" w:hAnsi=".VnTime"/>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2682B"/>
    <w:rPr>
      <w:rFonts w:ascii=".VnTimeH" w:eastAsia="Times New Roman" w:hAnsi=".VnTimeH" w:cs="Times New Roman"/>
      <w:b/>
      <w:sz w:val="20"/>
      <w:szCs w:val="20"/>
    </w:rPr>
  </w:style>
  <w:style w:type="character" w:customStyle="1" w:styleId="Heading3Char">
    <w:name w:val="Heading 3 Char"/>
    <w:basedOn w:val="DefaultParagraphFont"/>
    <w:link w:val="Heading3"/>
    <w:rsid w:val="0092682B"/>
    <w:rPr>
      <w:rFonts w:ascii=".VnTime" w:eastAsia="Times New Roman" w:hAnsi=".VnTime" w:cs="Times New Roman"/>
      <w:i/>
      <w:szCs w:val="20"/>
    </w:rPr>
  </w:style>
  <w:style w:type="paragraph" w:styleId="CommentText">
    <w:name w:val="annotation text"/>
    <w:basedOn w:val="Normal"/>
    <w:link w:val="CommentTextChar"/>
    <w:semiHidden/>
    <w:rsid w:val="0092682B"/>
    <w:pPr>
      <w:autoSpaceDE w:val="0"/>
      <w:autoSpaceDN w:val="0"/>
    </w:pPr>
    <w:rPr>
      <w:rFonts w:ascii=".VnTime" w:hAnsi=".VnTime"/>
      <w:sz w:val="20"/>
      <w:szCs w:val="20"/>
    </w:rPr>
  </w:style>
  <w:style w:type="character" w:customStyle="1" w:styleId="CommentTextChar">
    <w:name w:val="Comment Text Char"/>
    <w:basedOn w:val="DefaultParagraphFont"/>
    <w:link w:val="CommentText"/>
    <w:semiHidden/>
    <w:rsid w:val="0092682B"/>
    <w:rPr>
      <w:rFonts w:ascii=".VnTime" w:eastAsia="Times New Roman" w:hAnsi=".VnTime" w:cs="Times New Roman"/>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iPriority w:val="99"/>
    <w:qFormat/>
    <w:rsid w:val="0092682B"/>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uiPriority w:val="99"/>
    <w:rsid w:val="0092682B"/>
    <w:rPr>
      <w:rFonts w:eastAsia="Times New Roman" w:cs="Times New Roman"/>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10 "/>
    <w:uiPriority w:val="99"/>
    <w:unhideWhenUsed/>
    <w:qFormat/>
    <w:rsid w:val="0092682B"/>
    <w:rPr>
      <w:vertAlign w:val="superscript"/>
    </w:rPr>
  </w:style>
  <w:style w:type="paragraph" w:styleId="NormalWeb">
    <w:name w:val="Normal (Web)"/>
    <w:aliases w:val="Normal (Web) Char,Char Char5,webb,Char8 Char,Char8, Char Char, Char8 Char, Char8,Обычный (веб)1,Обычный (веб) Знак,Обычный (веб) Знак1,Обычный (веб) Знак Знак,Geneva 9,표준 (웹),Normal (Web) Char Char Char Char Char,Char Char Cha"/>
    <w:basedOn w:val="Normal"/>
    <w:link w:val="NormalWebChar1"/>
    <w:uiPriority w:val="99"/>
    <w:unhideWhenUsed/>
    <w:qFormat/>
    <w:rsid w:val="0092682B"/>
    <w:pPr>
      <w:spacing w:before="100" w:beforeAutospacing="1" w:after="100" w:afterAutospacing="1"/>
    </w:pPr>
    <w:rPr>
      <w:sz w:val="24"/>
      <w:szCs w:val="24"/>
    </w:rPr>
  </w:style>
  <w:style w:type="character" w:customStyle="1" w:styleId="NormalWebChar1">
    <w:name w:val="Normal (Web) Char1"/>
    <w:aliases w:val="Normal (Web) Char Char,Char Char5 Char,webb Char,Char8 Char Char,Char8 Char1, Char Char Char, Char8 Char Char, Char8 Char1,Обычный (веб)1 Char,Обычный (веб) Знак Char,Обычный (веб) Знак1 Char,Обычный (веб) Знак Знак Char,Geneva 9 Char"/>
    <w:link w:val="NormalWeb"/>
    <w:uiPriority w:val="99"/>
    <w:locked/>
    <w:rsid w:val="0092682B"/>
    <w:rPr>
      <w:rFonts w:eastAsia="Times New Roman" w:cs="Times New Roman"/>
      <w:sz w:val="24"/>
      <w:szCs w:val="24"/>
    </w:rPr>
  </w:style>
  <w:style w:type="paragraph" w:styleId="Header">
    <w:name w:val="header"/>
    <w:basedOn w:val="Normal"/>
    <w:link w:val="HeaderChar"/>
    <w:uiPriority w:val="99"/>
    <w:unhideWhenUsed/>
    <w:rsid w:val="0092682B"/>
    <w:pPr>
      <w:tabs>
        <w:tab w:val="center" w:pos="4680"/>
        <w:tab w:val="right" w:pos="9360"/>
      </w:tabs>
    </w:pPr>
  </w:style>
  <w:style w:type="character" w:customStyle="1" w:styleId="HeaderChar">
    <w:name w:val="Header Char"/>
    <w:basedOn w:val="DefaultParagraphFont"/>
    <w:link w:val="Header"/>
    <w:uiPriority w:val="99"/>
    <w:rsid w:val="0092682B"/>
    <w:rPr>
      <w:rFonts w:eastAsia="Times New Roman" w:cs="Times New Roman"/>
      <w:szCs w:val="28"/>
    </w:rPr>
  </w:style>
  <w:style w:type="character" w:customStyle="1" w:styleId="dropcap">
    <w:name w:val="dropcap"/>
    <w:basedOn w:val="DefaultParagraphFont"/>
    <w:rsid w:val="0092682B"/>
  </w:style>
  <w:style w:type="paragraph" w:styleId="ListParagraph">
    <w:name w:val="List Paragraph"/>
    <w:basedOn w:val="Normal"/>
    <w:uiPriority w:val="34"/>
    <w:qFormat/>
    <w:rsid w:val="00610605"/>
    <w:pPr>
      <w:ind w:left="720"/>
      <w:contextualSpacing/>
    </w:pPr>
  </w:style>
  <w:style w:type="character" w:customStyle="1" w:styleId="Heading2Char">
    <w:name w:val="Heading 2 Char"/>
    <w:basedOn w:val="DefaultParagraphFont"/>
    <w:link w:val="Heading2"/>
    <w:uiPriority w:val="9"/>
    <w:rsid w:val="00AD7F7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789154">
      <w:bodyDiv w:val="1"/>
      <w:marLeft w:val="0"/>
      <w:marRight w:val="0"/>
      <w:marTop w:val="0"/>
      <w:marBottom w:val="0"/>
      <w:divBdr>
        <w:top w:val="none" w:sz="0" w:space="0" w:color="auto"/>
        <w:left w:val="none" w:sz="0" w:space="0" w:color="auto"/>
        <w:bottom w:val="none" w:sz="0" w:space="0" w:color="auto"/>
        <w:right w:val="none" w:sz="0" w:space="0" w:color="auto"/>
      </w:divBdr>
    </w:div>
    <w:div w:id="723413892">
      <w:bodyDiv w:val="1"/>
      <w:marLeft w:val="0"/>
      <w:marRight w:val="0"/>
      <w:marTop w:val="0"/>
      <w:marBottom w:val="0"/>
      <w:divBdr>
        <w:top w:val="none" w:sz="0" w:space="0" w:color="auto"/>
        <w:left w:val="none" w:sz="0" w:space="0" w:color="auto"/>
        <w:bottom w:val="none" w:sz="0" w:space="0" w:color="auto"/>
        <w:right w:val="none" w:sz="0" w:space="0" w:color="auto"/>
      </w:divBdr>
    </w:div>
    <w:div w:id="1192768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74326-814E-4139-8EA3-0B322863A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4040</Words>
  <Characters>23033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27019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CKTVB</cp:lastModifiedBy>
  <cp:revision>9</cp:revision>
  <cp:lastPrinted>2026-04-29T08:16:00Z</cp:lastPrinted>
  <dcterms:created xsi:type="dcterms:W3CDTF">2026-04-29T07:48:00Z</dcterms:created>
  <dcterms:modified xsi:type="dcterms:W3CDTF">2026-04-29T08:17:00Z</dcterms:modified>
</cp:coreProperties>
</file>